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>Приложение 1 к распоряжению</w:t>
      </w: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 №17-Р-</w:t>
      </w:r>
      <w:r w:rsidR="00C604B5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604B5">
        <w:rPr>
          <w:rFonts w:ascii="Times New Roman" w:hAnsi="Times New Roman" w:cs="Times New Roman"/>
          <w:color w:val="000000"/>
          <w:sz w:val="24"/>
          <w:szCs w:val="24"/>
        </w:rPr>
        <w:t>19.01.2022</w:t>
      </w: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 </w:t>
      </w:r>
    </w:p>
    <w:p w:rsidR="007401AB" w:rsidRPr="007401AB" w:rsidRDefault="007401AB" w:rsidP="007401AB">
      <w:pPr>
        <w:pStyle w:val="ConsPlusTitle"/>
        <w:widowControl/>
        <w:jc w:val="right"/>
        <w:rPr>
          <w:b w:val="0"/>
          <w:color w:val="000000"/>
        </w:rPr>
      </w:pPr>
      <w:r w:rsidRPr="007401AB">
        <w:rPr>
          <w:b w:val="0"/>
          <w:color w:val="000000"/>
        </w:rPr>
        <w:t xml:space="preserve">к распоряжению </w:t>
      </w:r>
      <w:proofErr w:type="spellStart"/>
      <w:r w:rsidRPr="007401AB">
        <w:rPr>
          <w:b w:val="0"/>
          <w:color w:val="000000"/>
        </w:rPr>
        <w:t>Дептруда</w:t>
      </w:r>
      <w:proofErr w:type="spellEnd"/>
      <w:r w:rsidRPr="007401AB">
        <w:rPr>
          <w:b w:val="0"/>
          <w:color w:val="000000"/>
        </w:rPr>
        <w:t xml:space="preserve"> и занятости Югры</w:t>
      </w:r>
    </w:p>
    <w:p w:rsidR="007401AB" w:rsidRPr="007401AB" w:rsidRDefault="007401AB" w:rsidP="007401AB">
      <w:pPr>
        <w:pStyle w:val="ConsPlusTitle"/>
        <w:widowControl/>
        <w:jc w:val="right"/>
        <w:rPr>
          <w:b w:val="0"/>
          <w:color w:val="000000"/>
        </w:rPr>
      </w:pPr>
      <w:r w:rsidRPr="007401AB">
        <w:rPr>
          <w:b w:val="0"/>
          <w:color w:val="000000"/>
        </w:rPr>
        <w:t>№17-Р- 368 от  29.12. 2021 года</w:t>
      </w:r>
    </w:p>
    <w:p w:rsidR="00E93CE0" w:rsidRDefault="00E93CE0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A28" w:rsidRPr="007401AB" w:rsidRDefault="00C94A28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31B01" w:rsidRDefault="00FD6476" w:rsidP="00431B0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1B01" w:rsidRP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 w:rsidR="00431B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67A5B" w:rsidRPr="00B67B93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Срок 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с 1</w:t>
      </w:r>
      <w:r w:rsidR="006558D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067A5B">
        <w:rPr>
          <w:rFonts w:ascii="Times New Roman" w:hAnsi="Times New Roman" w:cs="Times New Roman"/>
          <w:sz w:val="28"/>
          <w:szCs w:val="28"/>
        </w:rPr>
        <w:t>31.03.2022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17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67A5B" w:rsidRPr="00067A5B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067A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628310,  Ханты-Мансийский автономный округ - Югра, город Нефтеюганск, </w:t>
      </w:r>
      <w:r w:rsidR="00067A5B">
        <w:rPr>
          <w:rFonts w:ascii="Times New Roman" w:hAnsi="Times New Roman" w:cs="Times New Roman"/>
          <w:sz w:val="28"/>
          <w:szCs w:val="28"/>
        </w:rPr>
        <w:t>2а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микрорайон, </w:t>
      </w:r>
      <w:r w:rsidR="00067A5B">
        <w:rPr>
          <w:rFonts w:ascii="Times New Roman" w:hAnsi="Times New Roman" w:cs="Times New Roman"/>
          <w:sz w:val="28"/>
          <w:szCs w:val="28"/>
        </w:rPr>
        <w:t>здание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 xml:space="preserve">9/3, тел. </w:t>
      </w:r>
      <w:r w:rsidR="00067A5B">
        <w:rPr>
          <w:rFonts w:ascii="Times New Roman" w:hAnsi="Times New Roman" w:cs="Times New Roman"/>
          <w:sz w:val="28"/>
          <w:szCs w:val="28"/>
        </w:rPr>
        <w:t>8(3463)</w:t>
      </w:r>
      <w:r w:rsidR="00067A5B">
        <w:rPr>
          <w:rFonts w:ascii="Times New Roman" w:hAnsi="Times New Roman" w:cs="Times New Roman"/>
          <w:sz w:val="28"/>
          <w:szCs w:val="28"/>
        </w:rPr>
        <w:t>224975 (доб.203, 223), 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proofErr w:type="spellStart"/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nczn</w:t>
        </w:r>
        <w:proofErr w:type="spellEnd"/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</w:rPr>
          <w:t>12@</w:t>
        </w:r>
        <w:proofErr w:type="spellStart"/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7A5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067A5B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Pr="00C94A28" w:rsidRDefault="00067A5B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</w:t>
      </w:r>
      <w:r w:rsidR="00B84E36"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94A28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067A5B" w:rsidRPr="005E7DCC">
        <w:rPr>
          <w:rFonts w:ascii="Times New Roman" w:hAnsi="Times New Roman" w:cs="Times New Roman"/>
          <w:sz w:val="28"/>
          <w:szCs w:val="28"/>
        </w:rPr>
        <w:t>http://</w:t>
      </w:r>
      <w:r w:rsidR="00067A5B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6558DA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(Приложение 8</w:t>
      </w:r>
      <w:r w:rsidR="006558DA">
        <w:rPr>
          <w:rFonts w:ascii="Times New Roman" w:hAnsi="Times New Roman" w:cs="Times New Roman"/>
          <w:sz w:val="28"/>
          <w:szCs w:val="28"/>
        </w:rPr>
        <w:t>- приложение к государственной Программе</w:t>
      </w:r>
      <w:r w:rsidR="006558DA">
        <w:rPr>
          <w:rFonts w:ascii="Times New Roman" w:hAnsi="Times New Roman" w:cs="Times New Roman"/>
          <w:sz w:val="28"/>
          <w:szCs w:val="28"/>
        </w:rPr>
        <w:t>)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8DA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установленным требованиям центр занятости населения рассматривает и оценивает предложения и принимает решение 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Срок представления разъяснения объявления об отборе:</w:t>
      </w:r>
    </w:p>
    <w:p w:rsidR="00131E58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03 февраля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по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 февраля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(346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224975 (доб.203, 223)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работодателях, предложения которых были отклонены, с указанием причин их отклонения, в том числе положений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_GoBack"/>
      <w:bookmarkEnd w:id="3"/>
    </w:p>
    <w:sectPr w:rsidR="005D5813" w:rsidRPr="00C94A28" w:rsidSect="009C303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67A5B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1B01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558DA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604B5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7F40-AC1E-4F77-B2D2-A479161B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3</cp:revision>
  <dcterms:created xsi:type="dcterms:W3CDTF">2022-02-03T10:02:00Z</dcterms:created>
  <dcterms:modified xsi:type="dcterms:W3CDTF">2022-02-03T10:30:00Z</dcterms:modified>
</cp:coreProperties>
</file>