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B4" w:rsidRDefault="006013B4" w:rsidP="006013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Объявление </w:t>
      </w:r>
    </w:p>
    <w:p w:rsidR="006013B4" w:rsidRDefault="006013B4" w:rsidP="006013B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получателей субсидии на организацию профессионального обучения и дополнительного профессионального образования  работников, находящихся под риском увольнения</w:t>
      </w:r>
    </w:p>
    <w:p w:rsidR="006013B4" w:rsidRDefault="006013B4" w:rsidP="006013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3B4" w:rsidRDefault="006013B4" w:rsidP="006013B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«Советский центр занятости населения» проводится отбор получателей субсидии при реализации мероприятия по организации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 работников, находящихся под риском увольнения, в соответствии с постановлениями Правительства Ханты-Мансийского автономного округа – Югры от 31 октября 2021 года № 472-п «О государственной программе Ханты-Мансийского автономного округа – Югры «Поддержка занятости населения», от 24 декабря 2021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578-п «О мерах по реализации государственной программы Ханты-Мансийского автономного округа – Югры «Поддержка занятости населения» (Приложением 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направленного работодателями для участия в отборе. 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013B4" w:rsidRDefault="006013B4" w:rsidP="006013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 00ч.00мин. 23.05.2022г.  по  00ч.00мин. 01.10.2022г.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Наименование, место нахождения, почтовый адрес и адрес электронной почты, номер контактного телефона центра занятости населения:</w:t>
      </w:r>
    </w:p>
    <w:p w:rsidR="006013B4" w:rsidRDefault="006013B4" w:rsidP="0060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628240 , Ханты-Мансийский автономный округ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>,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оветский, ул. Юбилейная, д. 87/1,  тел. 7-88-17,  гл. бухгалтер 7-88-15(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210),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sovetsky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czn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13B4" w:rsidRDefault="006013B4" w:rsidP="00601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3B4" w:rsidRDefault="006013B4" w:rsidP="006013B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работников, продолжающих осуществлять трудовую деятельность, в общей численности работников, прошедших </w:t>
      </w:r>
      <w:proofErr w:type="spellStart"/>
      <w:r>
        <w:rPr>
          <w:rFonts w:ascii="Times New Roman" w:hAnsi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отчетном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Показателем для достижения результата предоставления субсидии является </w:t>
      </w:r>
      <w:r>
        <w:rPr>
          <w:rFonts w:ascii="Times New Roman" w:hAnsi="Times New Roman"/>
          <w:sz w:val="28"/>
          <w:szCs w:val="28"/>
        </w:rPr>
        <w:t xml:space="preserve">численность прошедших </w:t>
      </w:r>
      <w:proofErr w:type="spellStart"/>
      <w:r>
        <w:rPr>
          <w:rFonts w:ascii="Times New Roman" w:hAnsi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на дату завершения срока действия соглашения о предоставлении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hyperlink r:id="rId6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https://job.admhmao.ru/content/%D0%BE%D1%82%D0%B1%D0%BE%D1%80_%D1%80%D0%B0%D0%B1%D0%BE%D1%82%D0%BE%D0%B4%D0%B0%D1%82%D0%B5%D0%BB%D0</w:t>
        </w:r>
        <w:proofErr w:type="gramEnd"/>
        <w:r>
          <w:rPr>
            <w:rStyle w:val="ac"/>
            <w:rFonts w:ascii="Times New Roman" w:hAnsi="Times New Roman" w:cs="Times New Roman"/>
            <w:sz w:val="28"/>
            <w:szCs w:val="28"/>
          </w:rPr>
          <w:t>%</w:t>
        </w:r>
        <w:proofErr w:type="gramStart"/>
        <w:r>
          <w:rPr>
            <w:rStyle w:val="ac"/>
            <w:rFonts w:ascii="Times New Roman" w:hAnsi="Times New Roman" w:cs="Times New Roman"/>
            <w:sz w:val="28"/>
            <w:szCs w:val="28"/>
          </w:rPr>
          <w:t>B5%D0%B9_%D0%B4%D0%BB%D1%8F_%D0%BF%D1%80%D0%B5%D0%B4%D0%BE%D1%81%D1%82%D0%B0%D0%B2%D0%BB%D0%B5%D0%BD%D0%B8%D1%8F_%D1%81%D1%83%D0%B1%D1%81%D0%B8%D0%B4%D0%B8%D0%B8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работодатель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должен прекратить деятельность в качестве индивидуального предпринимателя, главы крестьянского (фермерского) хозяйства;</w:t>
      </w:r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не иметь просроченной задолженности по возврату в бюджет 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lastRenderedPageBreak/>
        <w:t xml:space="preserve">автономного округа субсидий, бюджетных инвестиций, </w:t>
      </w:r>
      <w:proofErr w:type="gramStart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предоставленных</w:t>
      </w:r>
      <w:proofErr w:type="gramEnd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с целью финансового обеспечения затрат работодателя на профессиональное обучение и дополнительное профессиональное образование в организациях, имеющих лицензию с правом осуществлять образовательную деятельность в соответствии с Федеральным законом от 29 декабря 2012 года № 273-ФЗ «Об образовании в Российской Федерации», в том числе работодателя и подведомственных ему</w:t>
      </w:r>
      <w:proofErr w:type="gramEnd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(далее – образовательная организация работодателя), работников, находящихся под риском увольнения</w:t>
      </w:r>
      <w:proofErr w:type="gramStart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;</w:t>
      </w:r>
      <w:proofErr w:type="gramEnd"/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офшорные</w:t>
      </w:r>
      <w:proofErr w:type="spellEnd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зоны) в отношении таких</w:t>
      </w:r>
      <w:proofErr w:type="gramEnd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юридических лиц, в совокупности превышает 50 процентов (для юридических лиц);</w:t>
      </w:r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5 рабочих дней после получения уведомления о наличии неисполненной обязанности по уплате налогов, сборов, страховых взносов, пеней, штрафов, процентов, направленного в адрес работодателя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013B4" w:rsidRDefault="006013B4" w:rsidP="006013B4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 согласно приложению 1 к объявлению об отборе, в котором работодатель подтверждает соответствие установленным требованиям,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обработку персональных данных;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утвержденный список работников (с указанием ФИО, СНИЛС и даты рождения), нуждающихся в </w:t>
      </w:r>
      <w:proofErr w:type="spellStart"/>
      <w:r>
        <w:rPr>
          <w:rFonts w:ascii="Times New Roman" w:hAnsi="Times New Roman"/>
          <w:sz w:val="28"/>
          <w:szCs w:val="28"/>
        </w:rPr>
        <w:t>профобучении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гарантийное обязательство о сохранении рабочего места работнику, направляемому на </w:t>
      </w:r>
      <w:proofErr w:type="spellStart"/>
      <w:r>
        <w:rPr>
          <w:rFonts w:ascii="Times New Roman" w:hAnsi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затрат на оплату стоимости обучения по утвержденной Департаментом форме;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заверенную копию приказа о введении режима неполного рабочего времени (дня (смены) и (или) неполной рабочей недели), приостановки работ, предоставлении отпусков без сохранения заработной платы, проведении мероприятий по высвобождению работников, направляемых на </w:t>
      </w:r>
      <w:proofErr w:type="spellStart"/>
      <w:r>
        <w:rPr>
          <w:rFonts w:ascii="Times New Roman" w:hAnsi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наличии).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работодатель (уполномоченное им лицо) представляет на бумажном носителе непосредственно или почтовым отправлением в центр занятости населения по месту проведения отбора.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Работодатель вправе внести изменения в предложение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отозвать его до окончания срока их приема,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установленного объявлением о проведении отбора, путем направления в центр занятости населения  соответствующего обращения, при этом 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атой регистрации предложения  является дата внесения изменений, которые регистрируются как вновь поданное предложение с присвоением нового регистрационного номера, даты.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Предложение центр занятости населения возвращает работодателю в день его соответствующего обращения.</w:t>
      </w:r>
    </w:p>
    <w:p w:rsidR="006013B4" w:rsidRDefault="006013B4" w:rsidP="006013B4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6013B4" w:rsidRDefault="006013B4" w:rsidP="006013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6013B4" w:rsidRDefault="006013B4" w:rsidP="00601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предоставления:</w:t>
      </w:r>
    </w:p>
    <w:p w:rsidR="006013B4" w:rsidRDefault="006013B4" w:rsidP="006013B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6013B4" w:rsidRDefault="006013B4" w:rsidP="006013B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6013B4" w:rsidRDefault="006013B4" w:rsidP="006013B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23  мая 2022 года  по 01 октября 2022 года (включительно) </w:t>
      </w:r>
    </w:p>
    <w:p w:rsidR="006013B4" w:rsidRDefault="006013B4" w:rsidP="006013B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 75) 7-88-19.</w:t>
      </w:r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предоставлении субсидии (далее – Соглашение):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обеспечивает подписание Соглашения в информационной системе усиленной квалифицированной электронной подписью лица, имеющего право действовать от его имени, в срок не позднее 5 рабочих дней со дня его получения.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информационной системе, Получатель субсидии обеспечивает подписание Соглашения  на бумажном носителе </w:t>
      </w:r>
      <w:r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(в случае почтового отправления днем получения считается дата, указанная на штампе почтового отделения по месту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нахождения работодателя).</w:t>
      </w:r>
    </w:p>
    <w:p w:rsidR="006013B4" w:rsidRDefault="006013B4" w:rsidP="006013B4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Условия признания получателя субсидии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6013B4" w:rsidRDefault="006013B4" w:rsidP="006013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013B4" w:rsidRDefault="006013B4" w:rsidP="00601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013B4" w:rsidRDefault="006013B4" w:rsidP="006013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3B4" w:rsidRDefault="006013B4" w:rsidP="006013B4"/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13B4" w:rsidRDefault="006013B4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52C9" w:rsidRPr="000D11FB" w:rsidRDefault="009852C9" w:rsidP="009852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B2B99" w:rsidRPr="000D11FB" w:rsidRDefault="006B2B99" w:rsidP="006B2B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9852C9" w:rsidRPr="000D11FB" w:rsidRDefault="006B2B99" w:rsidP="006B2B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 xml:space="preserve"> </w:t>
      </w:r>
      <w:r w:rsidR="009852C9" w:rsidRPr="000D11FB">
        <w:rPr>
          <w:rFonts w:ascii="Times New Roman" w:hAnsi="Times New Roman" w:cs="Times New Roman"/>
          <w:sz w:val="28"/>
          <w:szCs w:val="28"/>
        </w:rPr>
        <w:t>«Директору</w:t>
      </w:r>
    </w:p>
    <w:p w:rsidR="009852C9" w:rsidRPr="000D11FB" w:rsidRDefault="009852C9" w:rsidP="009852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 xml:space="preserve">                             КУ « _______________________ </w:t>
      </w:r>
    </w:p>
    <w:p w:rsidR="009852C9" w:rsidRPr="000D11FB" w:rsidRDefault="009852C9" w:rsidP="009852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9852C9" w:rsidRPr="000D11FB" w:rsidRDefault="009852C9" w:rsidP="009852C9">
      <w:pPr>
        <w:pStyle w:val="ConsPlusNonformat"/>
        <w:jc w:val="right"/>
        <w:rPr>
          <w:rFonts w:ascii="Times New Roman" w:hAnsi="Times New Roman" w:cs="Times New Roman"/>
        </w:rPr>
      </w:pPr>
      <w:r w:rsidRPr="000D11FB">
        <w:rPr>
          <w:rFonts w:ascii="Times New Roman" w:hAnsi="Times New Roman" w:cs="Times New Roman"/>
          <w:sz w:val="28"/>
          <w:szCs w:val="28"/>
        </w:rPr>
        <w:t xml:space="preserve"> </w:t>
      </w:r>
      <w:r w:rsidRPr="000D11FB"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9852C9" w:rsidRPr="000D11FB" w:rsidRDefault="009852C9" w:rsidP="009852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9852C9" w:rsidRPr="000D11FB" w:rsidRDefault="009852C9" w:rsidP="009852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52C9" w:rsidRPr="000D11FB" w:rsidRDefault="009852C9" w:rsidP="00985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852C9" w:rsidRPr="000D11FB" w:rsidRDefault="009852C9" w:rsidP="009852C9">
      <w:pPr>
        <w:pStyle w:val="ConsPlusNonformat"/>
        <w:jc w:val="center"/>
        <w:rPr>
          <w:rFonts w:ascii="Times New Roman" w:hAnsi="Times New Roman" w:cs="Times New Roman"/>
        </w:rPr>
      </w:pPr>
      <w:r w:rsidRPr="000D11FB">
        <w:rPr>
          <w:rFonts w:ascii="Times New Roman" w:hAnsi="Times New Roman" w:cs="Times New Roman"/>
          <w:color w:val="000000"/>
          <w:sz w:val="28"/>
          <w:szCs w:val="28"/>
        </w:rPr>
        <w:t xml:space="preserve">об участии в организации </w:t>
      </w:r>
      <w:r w:rsidRPr="000D11FB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</w:t>
      </w:r>
      <w:r w:rsidR="006B2B99" w:rsidRPr="000D11F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Pr="000D11FB">
        <w:rPr>
          <w:rFonts w:ascii="Times New Roman" w:hAnsi="Times New Roman" w:cs="Times New Roman"/>
          <w:sz w:val="28"/>
          <w:szCs w:val="28"/>
        </w:rPr>
        <w:t>работников, находящихся под риском увольнения</w:t>
      </w: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852C9" w:rsidRPr="000D11FB" w:rsidRDefault="009852C9" w:rsidP="009852C9">
      <w:pPr>
        <w:pStyle w:val="ConsPlusNonformat"/>
        <w:jc w:val="center"/>
        <w:rPr>
          <w:rFonts w:ascii="Times New Roman" w:hAnsi="Times New Roman" w:cs="Times New Roman"/>
        </w:rPr>
      </w:pPr>
      <w:r w:rsidRPr="000D11FB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0D11FB">
        <w:rPr>
          <w:rFonts w:ascii="Times New Roman" w:hAnsi="Times New Roman" w:cs="Times New Roman"/>
          <w:lang w:val="en-US"/>
        </w:rPr>
        <w:t>e</w:t>
      </w:r>
      <w:r w:rsidRPr="000D11FB">
        <w:rPr>
          <w:rFonts w:ascii="Times New Roman" w:hAnsi="Times New Roman" w:cs="Times New Roman"/>
        </w:rPr>
        <w:t>-</w:t>
      </w:r>
      <w:r w:rsidRPr="000D11FB">
        <w:rPr>
          <w:rFonts w:ascii="Times New Roman" w:hAnsi="Times New Roman" w:cs="Times New Roman"/>
          <w:lang w:val="en-US"/>
        </w:rPr>
        <w:t>mail</w:t>
      </w:r>
      <w:r w:rsidRPr="000D11FB">
        <w:rPr>
          <w:rFonts w:ascii="Times New Roman" w:hAnsi="Times New Roman" w:cs="Times New Roman"/>
        </w:rPr>
        <w:t>, должность и ФИО руководителя)</w:t>
      </w:r>
    </w:p>
    <w:p w:rsidR="009852C9" w:rsidRPr="000D11FB" w:rsidRDefault="009852C9" w:rsidP="009852C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852C9" w:rsidRPr="000D11FB" w:rsidRDefault="009852C9" w:rsidP="009852C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1F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организацию профессионального обучения и дополнительного профессионального образования  работников, находящихся под риском увольнения </w:t>
      </w:r>
      <w:r w:rsidRPr="000D11FB">
        <w:rPr>
          <w:rFonts w:ascii="Times New Roman" w:hAnsi="Times New Roman"/>
          <w:sz w:val="28"/>
          <w:szCs w:val="28"/>
        </w:rPr>
        <w:t>(далее – Порядок, обучение), утвержденным</w:t>
      </w:r>
      <w:r w:rsidRPr="000D11F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Ханты-Мансийского автономного округа – Югры от 24 декабря 2021 года № 578-п «О мерах по реализации государственной программы Ханты-Мансийского автономного округа – Югры «Поддержка занятости населения»</w:t>
      </w:r>
      <w:r w:rsidRPr="000D11FB">
        <w:rPr>
          <w:rFonts w:ascii="Times New Roman" w:hAnsi="Times New Roman"/>
          <w:sz w:val="28"/>
          <w:szCs w:val="28"/>
        </w:rPr>
        <w:t xml:space="preserve"> (</w:t>
      </w:r>
      <w:r w:rsidRPr="000D11FB">
        <w:rPr>
          <w:rFonts w:ascii="Times New Roman" w:hAnsi="Times New Roman" w:cs="Times New Roman"/>
          <w:sz w:val="28"/>
          <w:szCs w:val="28"/>
        </w:rPr>
        <w:t>приложение 12)</w:t>
      </w:r>
      <w:r w:rsidRPr="000D11FB">
        <w:rPr>
          <w:rFonts w:ascii="Times New Roman" w:hAnsi="Times New Roman"/>
          <w:sz w:val="28"/>
          <w:szCs w:val="28"/>
        </w:rPr>
        <w:t xml:space="preserve">, </w:t>
      </w:r>
      <w:r w:rsidRPr="000D11FB">
        <w:rPr>
          <w:rFonts w:ascii="Times New Roman" w:hAnsi="Times New Roman" w:cs="Times New Roman"/>
          <w:sz w:val="28"/>
          <w:szCs w:val="28"/>
        </w:rPr>
        <w:t>прошу предоставить субсидию в размере</w:t>
      </w:r>
      <w:proofErr w:type="gramEnd"/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852C9" w:rsidRPr="000D11FB" w:rsidRDefault="009852C9" w:rsidP="00985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</w:rPr>
        <w:t>(сумма прописью)</w:t>
      </w:r>
    </w:p>
    <w:p w:rsidR="009852C9" w:rsidRPr="000D11FB" w:rsidRDefault="009852C9" w:rsidP="009852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11FB">
        <w:rPr>
          <w:rFonts w:ascii="Times New Roman" w:hAnsi="Times New Roman" w:cs="Times New Roman"/>
          <w:b w:val="0"/>
          <w:sz w:val="28"/>
          <w:szCs w:val="28"/>
        </w:rPr>
        <w:t xml:space="preserve">рублей в целях обеспечения затрат в связи с организацией профессионального обучения и дополнительного профессионального образования  работников, находящихся под риском увольнения, расходов на проезд к месту обучения и обратно, </w:t>
      </w:r>
      <w:proofErr w:type="spellStart"/>
      <w:r w:rsidRPr="000D11FB">
        <w:rPr>
          <w:rFonts w:ascii="Times New Roman" w:hAnsi="Times New Roman" w:cs="Times New Roman"/>
          <w:b w:val="0"/>
          <w:sz w:val="28"/>
          <w:szCs w:val="28"/>
        </w:rPr>
        <w:t>найм</w:t>
      </w:r>
      <w:proofErr w:type="spellEnd"/>
      <w:r w:rsidRPr="000D11FB"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 на время обучения и суточных расходов, организуемых  при реализации Соглашения о предоставлении из бюджета Ханты-Мансийского автономного округа – Югры субсидии, предусмотренной Программой  юридическому лицу (</w:t>
      </w:r>
      <w:r w:rsidRPr="000D11FB">
        <w:rPr>
          <w:rFonts w:ascii="Times New Roman" w:hAnsi="Times New Roman"/>
          <w:b w:val="0"/>
          <w:sz w:val="28"/>
          <w:szCs w:val="28"/>
        </w:rPr>
        <w:t>за исключением органа местного самоуправления муниципального</w:t>
      </w:r>
      <w:proofErr w:type="gramEnd"/>
      <w:r w:rsidRPr="000D11FB">
        <w:rPr>
          <w:rFonts w:ascii="Times New Roman" w:hAnsi="Times New Roman"/>
          <w:b w:val="0"/>
          <w:sz w:val="28"/>
          <w:szCs w:val="28"/>
        </w:rPr>
        <w:t xml:space="preserve"> образования, муниципального учреждения, государственного учреждения автономного округа, религиозной и общественной организации</w:t>
      </w:r>
      <w:r w:rsidRPr="000D11FB">
        <w:rPr>
          <w:rFonts w:ascii="Times New Roman" w:hAnsi="Times New Roman" w:cs="Times New Roman"/>
          <w:b w:val="0"/>
          <w:sz w:val="28"/>
          <w:szCs w:val="28"/>
        </w:rPr>
        <w:t>), индивидуальному предпринимателю, физическому лицу – производителю товаров, работ, услуг на возмещение затрат  в связи с оказанием услуг</w:t>
      </w:r>
      <w:r w:rsidRPr="000D11FB">
        <w:rPr>
          <w:rFonts w:ascii="Times New Roman" w:hAnsi="Times New Roman" w:cs="Times New Roman"/>
          <w:sz w:val="28"/>
          <w:szCs w:val="28"/>
        </w:rPr>
        <w:t xml:space="preserve"> </w:t>
      </w:r>
      <w:r w:rsidRPr="000D11FB">
        <w:rPr>
          <w:rFonts w:ascii="Times New Roman" w:hAnsi="Times New Roman" w:cs="Times New Roman"/>
          <w:b w:val="0"/>
          <w:sz w:val="28"/>
          <w:szCs w:val="28"/>
        </w:rPr>
        <w:t>на переобучение, повышение квалификации работников предприятий.</w:t>
      </w: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D11FB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9852C9" w:rsidRPr="000D11FB" w:rsidRDefault="009852C9" w:rsidP="00985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FB">
        <w:rPr>
          <w:rFonts w:ascii="Times New Roman" w:hAnsi="Times New Roman"/>
          <w:sz w:val="28"/>
          <w:szCs w:val="28"/>
        </w:rPr>
        <w:t xml:space="preserve">С содержанием соглашения в соответствии с типовой формой, утвержденной Департаментом финансов Ханты-Мансийского автономного округа – Югры (либо Министерством финансов Российской Федерации), </w:t>
      </w:r>
      <w:proofErr w:type="gramStart"/>
      <w:r w:rsidRPr="000D11FB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0D11FB">
        <w:rPr>
          <w:rFonts w:ascii="Times New Roman" w:hAnsi="Times New Roman"/>
          <w:sz w:val="28"/>
          <w:szCs w:val="28"/>
        </w:rPr>
        <w:t>.</w:t>
      </w:r>
    </w:p>
    <w:p w:rsidR="009852C9" w:rsidRPr="000D11FB" w:rsidRDefault="009852C9" w:rsidP="00985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11FB">
        <w:rPr>
          <w:rFonts w:ascii="Times New Roman" w:hAnsi="Times New Roman"/>
          <w:sz w:val="28"/>
          <w:szCs w:val="28"/>
        </w:rPr>
        <w:lastRenderedPageBreak/>
        <w:t xml:space="preserve">С условиями на осуществление центром занятости, </w:t>
      </w:r>
      <w:proofErr w:type="spellStart"/>
      <w:r w:rsidRPr="000D11FB">
        <w:rPr>
          <w:rFonts w:ascii="Times New Roman" w:hAnsi="Times New Roman"/>
          <w:sz w:val="28"/>
          <w:szCs w:val="28"/>
        </w:rPr>
        <w:t>Дептруда</w:t>
      </w:r>
      <w:proofErr w:type="spellEnd"/>
      <w:r w:rsidRPr="000D11FB">
        <w:rPr>
          <w:rFonts w:ascii="Times New Roman" w:hAnsi="Times New Roman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9852C9" w:rsidRPr="000D11FB" w:rsidRDefault="009852C9" w:rsidP="009852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0D11FB">
        <w:rPr>
          <w:rFonts w:ascii="Times New Roman" w:hAnsi="Times New Roman"/>
        </w:rPr>
        <w:t>(</w:t>
      </w:r>
      <w:proofErr w:type="gramStart"/>
      <w:r w:rsidRPr="000D11FB">
        <w:rPr>
          <w:rFonts w:ascii="Times New Roman" w:hAnsi="Times New Roman"/>
        </w:rPr>
        <w:t>согласен</w:t>
      </w:r>
      <w:proofErr w:type="gramEnd"/>
      <w:r w:rsidRPr="000D11FB">
        <w:rPr>
          <w:rFonts w:ascii="Times New Roman" w:hAnsi="Times New Roman"/>
        </w:rPr>
        <w:t>/ не согласен, нужное указать прописью)</w:t>
      </w:r>
    </w:p>
    <w:p w:rsidR="009852C9" w:rsidRPr="000D11FB" w:rsidRDefault="009852C9" w:rsidP="009852C9">
      <w:pPr>
        <w:pStyle w:val="ConsPlusNonformat"/>
        <w:ind w:firstLine="708"/>
        <w:jc w:val="both"/>
        <w:rPr>
          <w:sz w:val="28"/>
          <w:szCs w:val="28"/>
        </w:rPr>
      </w:pPr>
    </w:p>
    <w:p w:rsidR="009852C9" w:rsidRPr="000D11FB" w:rsidRDefault="009852C9" w:rsidP="009852C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D11FB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D11FB"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852C9" w:rsidRPr="000D11FB" w:rsidRDefault="009852C9" w:rsidP="009852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9852C9" w:rsidRPr="000D11FB" w:rsidRDefault="009852C9" w:rsidP="00E010D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/>
          <w:sz w:val="28"/>
          <w:szCs w:val="28"/>
        </w:rPr>
        <w:t>1)</w:t>
      </w:r>
      <w:r w:rsidR="00E010DD" w:rsidRPr="000D11FB">
        <w:rPr>
          <w:rFonts w:ascii="Times New Roman" w:hAnsi="Times New Roman"/>
          <w:sz w:val="28"/>
          <w:szCs w:val="28"/>
        </w:rPr>
        <w:tab/>
      </w:r>
      <w:r w:rsidRPr="000D11FB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9852C9" w:rsidRPr="000D11FB" w:rsidRDefault="009852C9" w:rsidP="00E010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2)</w:t>
      </w:r>
      <w:r w:rsidR="00E010DD" w:rsidRPr="000D11FB">
        <w:rPr>
          <w:rFonts w:ascii="Times New Roman" w:hAnsi="Times New Roman" w:cs="Times New Roman"/>
          <w:sz w:val="28"/>
          <w:szCs w:val="28"/>
        </w:rPr>
        <w:tab/>
      </w:r>
      <w:r w:rsidRPr="000D11FB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 Ханты-Мансийского автономного округа – Югры, и иной просроченной задолженности перед бюджетом автономного округа; </w:t>
      </w:r>
    </w:p>
    <w:p w:rsidR="009852C9" w:rsidRPr="000D11FB" w:rsidRDefault="009852C9" w:rsidP="00E010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3)</w:t>
      </w:r>
      <w:r w:rsidR="00E010DD" w:rsidRPr="000D11FB">
        <w:tab/>
      </w:r>
      <w:r w:rsidRPr="000D11F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0D11FB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0D11FB">
        <w:rPr>
          <w:rFonts w:ascii="Times New Roman" w:hAnsi="Times New Roman" w:cs="Times New Roman"/>
          <w:sz w:val="28"/>
          <w:szCs w:val="28"/>
        </w:rPr>
        <w:t>);</w:t>
      </w:r>
    </w:p>
    <w:p w:rsidR="009852C9" w:rsidRPr="000D11FB" w:rsidRDefault="009852C9" w:rsidP="00E010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4)</w:t>
      </w:r>
      <w:r w:rsidR="00E010DD" w:rsidRPr="000D11FB">
        <w:rPr>
          <w:rFonts w:ascii="Times New Roman" w:hAnsi="Times New Roman" w:cs="Times New Roman"/>
          <w:sz w:val="28"/>
          <w:szCs w:val="28"/>
        </w:rPr>
        <w:tab/>
      </w:r>
      <w:r w:rsidRPr="000D11FB">
        <w:rPr>
          <w:rFonts w:ascii="Times New Roman" w:hAnsi="Times New Roman"/>
          <w:sz w:val="28"/>
          <w:szCs w:val="28"/>
        </w:rPr>
        <w:t xml:space="preserve">утвержденный список работников (с указанием ФИО, СНИЛС и даты рождения), нуждающихся в </w:t>
      </w:r>
      <w:proofErr w:type="spellStart"/>
      <w:r w:rsidRPr="000D11FB">
        <w:rPr>
          <w:rFonts w:ascii="Times New Roman" w:hAnsi="Times New Roman"/>
          <w:sz w:val="28"/>
          <w:szCs w:val="28"/>
        </w:rPr>
        <w:t>профобучении</w:t>
      </w:r>
      <w:proofErr w:type="spellEnd"/>
      <w:r w:rsidRPr="000D11FB">
        <w:rPr>
          <w:rFonts w:ascii="Times New Roman" w:hAnsi="Times New Roman"/>
          <w:sz w:val="28"/>
          <w:szCs w:val="28"/>
        </w:rPr>
        <w:t>;</w:t>
      </w:r>
    </w:p>
    <w:p w:rsidR="009852C9" w:rsidRPr="000D11FB" w:rsidRDefault="00E010DD" w:rsidP="00E010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FB">
        <w:rPr>
          <w:rFonts w:ascii="Times New Roman" w:hAnsi="Times New Roman"/>
          <w:sz w:val="28"/>
          <w:szCs w:val="28"/>
        </w:rPr>
        <w:t>5)</w:t>
      </w:r>
      <w:r w:rsidRPr="000D11FB">
        <w:rPr>
          <w:rFonts w:ascii="Times New Roman" w:hAnsi="Times New Roman"/>
          <w:sz w:val="28"/>
          <w:szCs w:val="28"/>
        </w:rPr>
        <w:tab/>
      </w:r>
      <w:r w:rsidR="009852C9" w:rsidRPr="000D11FB">
        <w:rPr>
          <w:rFonts w:ascii="Times New Roman" w:hAnsi="Times New Roman"/>
          <w:sz w:val="28"/>
          <w:szCs w:val="28"/>
        </w:rPr>
        <w:t xml:space="preserve">гарантийное обязательство о сохранении рабочего места работнику, направляемому на </w:t>
      </w:r>
      <w:proofErr w:type="spellStart"/>
      <w:r w:rsidR="009852C9" w:rsidRPr="000D11FB">
        <w:rPr>
          <w:rFonts w:ascii="Times New Roman" w:hAnsi="Times New Roman"/>
          <w:sz w:val="28"/>
          <w:szCs w:val="28"/>
        </w:rPr>
        <w:t>профобучение</w:t>
      </w:r>
      <w:proofErr w:type="spellEnd"/>
      <w:r w:rsidR="009852C9" w:rsidRPr="000D11FB">
        <w:rPr>
          <w:rFonts w:ascii="Times New Roman" w:hAnsi="Times New Roman"/>
          <w:sz w:val="28"/>
          <w:szCs w:val="28"/>
        </w:rPr>
        <w:t>;</w:t>
      </w:r>
    </w:p>
    <w:p w:rsidR="009852C9" w:rsidRPr="000D11FB" w:rsidRDefault="00E010DD" w:rsidP="00E010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FB">
        <w:rPr>
          <w:rFonts w:ascii="Times New Roman" w:hAnsi="Times New Roman"/>
          <w:sz w:val="28"/>
          <w:szCs w:val="28"/>
        </w:rPr>
        <w:t>6)</w:t>
      </w:r>
      <w:r w:rsidRPr="000D11FB">
        <w:rPr>
          <w:rFonts w:ascii="Times New Roman" w:hAnsi="Times New Roman"/>
          <w:sz w:val="28"/>
          <w:szCs w:val="28"/>
        </w:rPr>
        <w:tab/>
      </w:r>
      <w:r w:rsidR="009852C9" w:rsidRPr="000D11FB">
        <w:rPr>
          <w:rFonts w:ascii="Times New Roman" w:hAnsi="Times New Roman"/>
          <w:sz w:val="28"/>
          <w:szCs w:val="28"/>
        </w:rPr>
        <w:t>расчет затрат на оплату стоимости обучения по утвержденной Департаментом форме;</w:t>
      </w:r>
    </w:p>
    <w:p w:rsidR="009852C9" w:rsidRPr="000D11FB" w:rsidRDefault="00E010DD" w:rsidP="00E010D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FB">
        <w:rPr>
          <w:rFonts w:ascii="Times New Roman" w:hAnsi="Times New Roman"/>
          <w:sz w:val="28"/>
          <w:szCs w:val="28"/>
        </w:rPr>
        <w:t>7)</w:t>
      </w:r>
      <w:r w:rsidRPr="000D11FB">
        <w:rPr>
          <w:rFonts w:ascii="Times New Roman" w:hAnsi="Times New Roman"/>
          <w:sz w:val="28"/>
          <w:szCs w:val="28"/>
        </w:rPr>
        <w:tab/>
      </w:r>
      <w:r w:rsidR="009852C9" w:rsidRPr="000D11FB">
        <w:rPr>
          <w:rFonts w:ascii="Times New Roman" w:hAnsi="Times New Roman"/>
          <w:sz w:val="28"/>
          <w:szCs w:val="28"/>
        </w:rPr>
        <w:t>заверенную копию приказа о введении режима неполного рабочего времени (дня (смены) и (или) неполной рабочей недели), приостановки работ, предоставлении отпусков без сохранения заработной платы, проведении мероприятий по высвобождению работников, направляемы</w:t>
      </w:r>
      <w:r w:rsidR="003352F7" w:rsidRPr="000D11FB">
        <w:rPr>
          <w:rFonts w:ascii="Times New Roman" w:hAnsi="Times New Roman"/>
          <w:sz w:val="28"/>
          <w:szCs w:val="28"/>
        </w:rPr>
        <w:t xml:space="preserve">х на </w:t>
      </w:r>
      <w:proofErr w:type="spellStart"/>
      <w:r w:rsidR="003352F7" w:rsidRPr="000D11FB">
        <w:rPr>
          <w:rFonts w:ascii="Times New Roman" w:hAnsi="Times New Roman"/>
          <w:sz w:val="28"/>
          <w:szCs w:val="28"/>
        </w:rPr>
        <w:t>профобучение</w:t>
      </w:r>
      <w:proofErr w:type="spellEnd"/>
      <w:r w:rsidR="003352F7" w:rsidRPr="000D11FB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3352F7" w:rsidRPr="000D11FB" w:rsidRDefault="003352F7" w:rsidP="00E010D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D11FB">
        <w:rPr>
          <w:rFonts w:ascii="Times New Roman" w:hAnsi="Times New Roman"/>
          <w:sz w:val="28"/>
          <w:szCs w:val="28"/>
        </w:rPr>
        <w:t>8) иные документы:</w:t>
      </w:r>
    </w:p>
    <w:p w:rsidR="009852C9" w:rsidRPr="000D11FB" w:rsidRDefault="009852C9" w:rsidP="00985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_____________________         _________________          _________________</w:t>
      </w: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</w:rPr>
      </w:pPr>
      <w:r w:rsidRPr="000D11FB">
        <w:rPr>
          <w:rFonts w:ascii="Times New Roman" w:hAnsi="Times New Roman" w:cs="Times New Roman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8"/>
          <w:szCs w:val="28"/>
        </w:rPr>
        <w:t>М.П.</w:t>
      </w:r>
    </w:p>
    <w:p w:rsidR="009852C9" w:rsidRPr="000D11FB" w:rsidRDefault="009852C9" w:rsidP="0098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9852C9" w:rsidRPr="000D11FB" w:rsidRDefault="009852C9" w:rsidP="009852C9">
      <w:pPr>
        <w:sectPr w:rsidR="009852C9" w:rsidRPr="000D11FB" w:rsidSect="009852C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857E8" w:rsidRPr="000D11FB" w:rsidRDefault="007857E8" w:rsidP="007857E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1FB">
        <w:rPr>
          <w:rFonts w:ascii="Times New Roman" w:hAnsi="Times New Roman" w:cs="Times New Roman"/>
          <w:b/>
          <w:sz w:val="24"/>
          <w:szCs w:val="24"/>
        </w:rPr>
        <w:lastRenderedPageBreak/>
        <w:t>Расчет размера Субсидии</w:t>
      </w:r>
      <w:r w:rsidRPr="000D11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0D11FB">
        <w:rPr>
          <w:rFonts w:ascii="Times New Roman" w:hAnsi="Times New Roman" w:cs="Times New Roman"/>
          <w:b/>
          <w:sz w:val="24"/>
          <w:szCs w:val="24"/>
        </w:rPr>
        <w:t xml:space="preserve">размера затрат) </w:t>
      </w:r>
      <w:r w:rsidR="00F21618" w:rsidRPr="000D11F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0D11FB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</w:t>
      </w:r>
      <w:r w:rsidRPr="000D11FB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обучения и дополнительного профессионального образования  работников, находящихся под риском увольнения (далее – обучение) </w:t>
      </w:r>
      <w:r w:rsidRPr="000D11FB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государственной программы  Ханты-Мансийского автономного округа - Югры </w:t>
      </w:r>
      <w:r w:rsidRPr="000D11FB">
        <w:rPr>
          <w:rFonts w:ascii="Times New Roman" w:hAnsi="Times New Roman" w:cs="Times New Roman"/>
          <w:b/>
          <w:sz w:val="24"/>
          <w:szCs w:val="24"/>
        </w:rPr>
        <w:t>«Поддержка занятости населения» (далее – Программа)</w:t>
      </w:r>
    </w:p>
    <w:p w:rsidR="007857E8" w:rsidRPr="000D11FB" w:rsidRDefault="007857E8" w:rsidP="007857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704"/>
        <w:gridCol w:w="2699"/>
        <w:gridCol w:w="969"/>
        <w:gridCol w:w="1299"/>
        <w:gridCol w:w="1843"/>
        <w:gridCol w:w="1117"/>
        <w:gridCol w:w="1718"/>
        <w:gridCol w:w="1134"/>
        <w:gridCol w:w="850"/>
        <w:gridCol w:w="992"/>
        <w:gridCol w:w="495"/>
        <w:gridCol w:w="236"/>
        <w:gridCol w:w="403"/>
        <w:gridCol w:w="993"/>
      </w:tblGrid>
      <w:tr w:rsidR="007857E8" w:rsidRPr="000D11FB" w:rsidTr="00EF52DF">
        <w:trPr>
          <w:trHeight w:val="299"/>
        </w:trPr>
        <w:tc>
          <w:tcPr>
            <w:tcW w:w="138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Наименование Получателя __________________________________________________________________________________________________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7E8" w:rsidRPr="000D11FB" w:rsidTr="006B2B99">
        <w:trPr>
          <w:trHeight w:val="1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D11F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D11FB">
              <w:rPr>
                <w:rFonts w:ascii="Times New Roman" w:hAnsi="Times New Roman"/>
              </w:rPr>
              <w:t>/</w:t>
            </w:r>
            <w:proofErr w:type="spellStart"/>
            <w:r w:rsidRPr="000D11F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Наименование мероприятия Программы</w:t>
            </w:r>
            <w:r w:rsidR="007B3045" w:rsidRPr="000D11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Численность работников, направленных на обучение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Наименование профессии (специальности), по которой планируется обучение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 xml:space="preserve">Вид и форма обучения, (дистанционно, </w:t>
            </w:r>
            <w:proofErr w:type="spellStart"/>
            <w:r w:rsidRPr="000D11FB">
              <w:rPr>
                <w:rFonts w:ascii="Times New Roman" w:hAnsi="Times New Roman"/>
              </w:rPr>
              <w:t>очно-заочная</w:t>
            </w:r>
            <w:proofErr w:type="spellEnd"/>
            <w:r w:rsidRPr="000D11FB">
              <w:rPr>
                <w:rFonts w:ascii="Times New Roman" w:hAnsi="Times New Roman"/>
              </w:rPr>
              <w:t>, очная, профессиональное обучение, переподготовка, повышение квалификации)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Срок обучения, месяцев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Наименование образовательной организации, где будет организовано обучение</w:t>
            </w:r>
            <w:r w:rsidR="00EF52DF" w:rsidRPr="000D11FB">
              <w:rPr>
                <w:rFonts w:ascii="Times New Roman" w:hAnsi="Times New Roman"/>
              </w:rPr>
              <w:t xml:space="preserve">/реквизиты </w:t>
            </w:r>
            <w:r w:rsidRPr="000D11FB">
              <w:rPr>
                <w:rFonts w:ascii="Times New Roman" w:hAnsi="Times New Roman"/>
              </w:rPr>
              <w:t xml:space="preserve">лицензии на образовательную деятельность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Расчет затрат  (размера Субсидии), руб.</w:t>
            </w:r>
          </w:p>
        </w:tc>
      </w:tr>
      <w:tr w:rsidR="007857E8" w:rsidRPr="000D11FB" w:rsidTr="006B2B99">
        <w:trPr>
          <w:trHeight w:val="50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Расчет размера Субсидии</w:t>
            </w:r>
          </w:p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ВСЕГО (сумма 8.1-8.4)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Оплата стоимости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Оплата проезда к месту обучения и обратно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Оплата суточных расходов за время следования к месту обучения и обратно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Оплата проживания в период обучения</w:t>
            </w:r>
          </w:p>
        </w:tc>
      </w:tr>
      <w:tr w:rsidR="007857E8" w:rsidRPr="000D11FB" w:rsidTr="006B2B99">
        <w:trPr>
          <w:trHeight w:val="6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7E8" w:rsidRPr="000D11FB" w:rsidTr="006B2B99">
        <w:trPr>
          <w:trHeight w:val="116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7E8" w:rsidRPr="000D11FB" w:rsidTr="006B2B99">
        <w:trPr>
          <w:trHeight w:val="26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8.2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8.4</w:t>
            </w:r>
          </w:p>
        </w:tc>
      </w:tr>
      <w:tr w:rsidR="007857E8" w:rsidRPr="000D11FB" w:rsidTr="006B2B99">
        <w:trPr>
          <w:trHeight w:val="26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 xml:space="preserve">Организация профессионального обучения и дополнительного профессионального образования  работников, находящихся под риском увольнения (далее – обучение)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 </w:t>
            </w:r>
          </w:p>
        </w:tc>
      </w:tr>
      <w:tr w:rsidR="007857E8" w:rsidRPr="000D11FB" w:rsidTr="006B2B99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7E8" w:rsidRPr="000D11FB" w:rsidTr="006B2B99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7E8" w:rsidRPr="000D11FB" w:rsidTr="006B2B99">
        <w:trPr>
          <w:trHeight w:val="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1FB">
              <w:rPr>
                <w:rFonts w:ascii="Times New Roman" w:hAnsi="Times New Roman"/>
              </w:rPr>
              <w:t>…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7E8" w:rsidRPr="000D11FB" w:rsidTr="006B2B99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Х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1F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11F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0D11FB" w:rsidRDefault="007857E8" w:rsidP="006B2B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11FB">
              <w:rPr>
                <w:rFonts w:ascii="Times New Roman" w:hAnsi="Times New Roman"/>
                <w:b/>
              </w:rPr>
              <w:t>0,0</w:t>
            </w:r>
          </w:p>
        </w:tc>
      </w:tr>
    </w:tbl>
    <w:p w:rsidR="00BD057C" w:rsidRPr="000D11FB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1FB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:rsidR="00BD057C" w:rsidRPr="000D11FB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1F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9852C9" w:rsidRPr="000D11FB" w:rsidRDefault="009852C9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D1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D057C" w:rsidRPr="000D11FB" w:rsidRDefault="00B137B3" w:rsidP="00B137B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Список работников, находящихся </w:t>
      </w:r>
      <w:proofErr w:type="gramStart"/>
      <w:r w:rsidRPr="000D1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proofErr w:type="gramEnd"/>
      <w:r w:rsidRPr="000D1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0D1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риском</w:t>
      </w:r>
      <w:proofErr w:type="gramEnd"/>
      <w:r w:rsidRPr="000D1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увольнения,</w:t>
      </w:r>
      <w:r w:rsidR="00EF52DF" w:rsidRPr="000D1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направляемых на </w:t>
      </w:r>
      <w:r w:rsidR="00EF52DF" w:rsidRPr="000D11FB">
        <w:rPr>
          <w:rFonts w:ascii="Times New Roman" w:hAnsi="Times New Roman" w:cs="Times New Roman"/>
          <w:b/>
          <w:sz w:val="24"/>
          <w:szCs w:val="24"/>
        </w:rPr>
        <w:t>профессиональное обучение и дополнительное профессиональное образование</w:t>
      </w:r>
    </w:p>
    <w:tbl>
      <w:tblPr>
        <w:tblW w:w="15524" w:type="dxa"/>
        <w:tblInd w:w="-176" w:type="dxa"/>
        <w:tblLayout w:type="fixed"/>
        <w:tblLook w:val="04A0"/>
      </w:tblPr>
      <w:tblGrid>
        <w:gridCol w:w="743"/>
        <w:gridCol w:w="392"/>
        <w:gridCol w:w="681"/>
        <w:gridCol w:w="1020"/>
        <w:gridCol w:w="1135"/>
        <w:gridCol w:w="13"/>
        <w:gridCol w:w="1403"/>
        <w:gridCol w:w="1843"/>
        <w:gridCol w:w="1276"/>
        <w:gridCol w:w="1417"/>
        <w:gridCol w:w="1111"/>
        <w:gridCol w:w="1134"/>
        <w:gridCol w:w="993"/>
        <w:gridCol w:w="1137"/>
        <w:gridCol w:w="1226"/>
      </w:tblGrid>
      <w:tr w:rsidR="00602A25" w:rsidRPr="000D11FB" w:rsidTr="00B137B3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№ </w:t>
            </w:r>
            <w:proofErr w:type="spellStart"/>
            <w:r w:rsidRPr="000D11FB">
              <w:rPr>
                <w:sz w:val="24"/>
                <w:szCs w:val="24"/>
              </w:rPr>
              <w:t>№</w:t>
            </w:r>
            <w:proofErr w:type="spellEnd"/>
          </w:p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  <w:proofErr w:type="spellStart"/>
            <w:r w:rsidRPr="000D11FB">
              <w:rPr>
                <w:sz w:val="24"/>
                <w:szCs w:val="24"/>
              </w:rPr>
              <w:t>пп</w:t>
            </w:r>
            <w:proofErr w:type="spellEnd"/>
            <w:r w:rsidRPr="000D11FB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0D11F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ФИО участника, дата рождения  </w:t>
            </w:r>
          </w:p>
          <w:p w:rsidR="00602A25" w:rsidRPr="000D11FB" w:rsidRDefault="00602A25" w:rsidP="00602A25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25" w:rsidRPr="000D11FB" w:rsidRDefault="00B137B3" w:rsidP="00602A25">
            <w:pPr>
              <w:pStyle w:val="a4"/>
              <w:ind w:firstLine="0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 СНИЛС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602A25">
            <w:pPr>
              <w:pStyle w:val="a4"/>
              <w:ind w:firstLine="0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Профессия (специальность), по которой</w:t>
            </w:r>
            <w:r w:rsidR="00380967" w:rsidRPr="000D11FB">
              <w:rPr>
                <w:sz w:val="24"/>
                <w:szCs w:val="24"/>
              </w:rPr>
              <w:t xml:space="preserve"> будет</w:t>
            </w:r>
            <w:r w:rsidRPr="000D11FB">
              <w:rPr>
                <w:sz w:val="24"/>
                <w:szCs w:val="24"/>
              </w:rPr>
              <w:t xml:space="preserve"> организовано </w:t>
            </w:r>
            <w:proofErr w:type="spellStart"/>
            <w:r w:rsidRPr="000D11FB">
              <w:rPr>
                <w:sz w:val="24"/>
                <w:szCs w:val="24"/>
              </w:rPr>
              <w:t>профобучение</w:t>
            </w:r>
            <w:proofErr w:type="spellEnd"/>
            <w:r w:rsidRPr="000D11FB">
              <w:rPr>
                <w:sz w:val="24"/>
                <w:szCs w:val="24"/>
              </w:rPr>
              <w:t xml:space="preserve">/ вид и форма </w:t>
            </w:r>
            <w:proofErr w:type="spellStart"/>
            <w:r w:rsidRPr="000D11FB">
              <w:rPr>
                <w:sz w:val="24"/>
                <w:szCs w:val="24"/>
              </w:rPr>
              <w:t>профобучения</w:t>
            </w:r>
            <w:proofErr w:type="spellEnd"/>
          </w:p>
          <w:p w:rsidR="00602A25" w:rsidRPr="000D11FB" w:rsidRDefault="00602A25" w:rsidP="00602A25">
            <w:pPr>
              <w:pStyle w:val="a4"/>
              <w:ind w:firstLine="0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602A25">
            <w:pPr>
              <w:pStyle w:val="a4"/>
              <w:ind w:firstLine="0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Срок </w:t>
            </w:r>
            <w:proofErr w:type="spellStart"/>
            <w:r w:rsidRPr="000D11FB">
              <w:rPr>
                <w:sz w:val="24"/>
                <w:szCs w:val="24"/>
              </w:rPr>
              <w:t>профобучения</w:t>
            </w:r>
            <w:proofErr w:type="spellEnd"/>
            <w:r w:rsidRPr="000D11FB">
              <w:rPr>
                <w:sz w:val="24"/>
                <w:szCs w:val="24"/>
              </w:rPr>
              <w:t>, месяцы</w:t>
            </w:r>
          </w:p>
          <w:p w:rsidR="00602A25" w:rsidRPr="000D11FB" w:rsidRDefault="00602A25" w:rsidP="00602A25">
            <w:pPr>
              <w:pStyle w:val="a4"/>
              <w:ind w:firstLine="0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602A25">
            <w:pPr>
              <w:pStyle w:val="a4"/>
              <w:ind w:firstLine="0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Наименование образовательной организации, где организовано </w:t>
            </w:r>
            <w:proofErr w:type="spellStart"/>
            <w:r w:rsidRPr="000D11FB">
              <w:rPr>
                <w:sz w:val="24"/>
                <w:szCs w:val="24"/>
              </w:rPr>
              <w:t>профобучение</w:t>
            </w:r>
            <w:proofErr w:type="spellEnd"/>
            <w:r w:rsidRPr="000D11FB">
              <w:rPr>
                <w:sz w:val="24"/>
                <w:szCs w:val="24"/>
              </w:rPr>
              <w:t>/реквизиты  лицензии на образовательную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25" w:rsidRPr="000D11FB" w:rsidRDefault="00602A25" w:rsidP="00380967">
            <w:pPr>
              <w:pStyle w:val="a4"/>
              <w:ind w:firstLine="0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Должность работника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25" w:rsidRPr="000D11FB" w:rsidRDefault="00602A25" w:rsidP="00380967">
            <w:pPr>
              <w:pStyle w:val="a4"/>
              <w:ind w:firstLine="0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Должность работника после </w:t>
            </w:r>
            <w:proofErr w:type="spellStart"/>
            <w:r w:rsidRPr="000D11FB">
              <w:rPr>
                <w:sz w:val="24"/>
                <w:szCs w:val="24"/>
              </w:rPr>
              <w:t>профобучения</w:t>
            </w:r>
            <w:proofErr w:type="spellEnd"/>
          </w:p>
        </w:tc>
        <w:tc>
          <w:tcPr>
            <w:tcW w:w="5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 </w:t>
            </w:r>
          </w:p>
          <w:p w:rsidR="00602A25" w:rsidRPr="000D11FB" w:rsidRDefault="00602A25" w:rsidP="00E440A6">
            <w:pPr>
              <w:pStyle w:val="a4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Сумма затрат на реализацию </w:t>
            </w:r>
          </w:p>
          <w:p w:rsidR="00602A25" w:rsidRPr="000D11FB" w:rsidRDefault="00602A25" w:rsidP="00E440A6">
            <w:pPr>
              <w:pStyle w:val="a4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Соглашения средств, руб.</w:t>
            </w:r>
          </w:p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 </w:t>
            </w:r>
          </w:p>
        </w:tc>
      </w:tr>
      <w:tr w:rsidR="00602A25" w:rsidRPr="000D11FB" w:rsidTr="00B137B3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Расчет размера Субсидии</w:t>
            </w:r>
          </w:p>
          <w:p w:rsidR="00602A25" w:rsidRPr="000D11FB" w:rsidRDefault="00602A25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ВСЕГО (сумма 8.1-8.4)*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Оплата стоимости </w:t>
            </w:r>
            <w:proofErr w:type="spellStart"/>
            <w:r w:rsidRPr="000D11FB">
              <w:rPr>
                <w:sz w:val="24"/>
                <w:szCs w:val="24"/>
              </w:rPr>
              <w:t>профобучения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Оплата проезда к месту </w:t>
            </w:r>
            <w:proofErr w:type="spellStart"/>
            <w:r w:rsidRPr="000D11FB">
              <w:rPr>
                <w:sz w:val="24"/>
                <w:szCs w:val="24"/>
              </w:rPr>
              <w:t>профобучения</w:t>
            </w:r>
            <w:proofErr w:type="spellEnd"/>
            <w:r w:rsidRPr="000D11FB">
              <w:rPr>
                <w:sz w:val="24"/>
                <w:szCs w:val="24"/>
              </w:rPr>
              <w:t xml:space="preserve"> и обратно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Оплата суточных расходов за время следования к месту </w:t>
            </w:r>
            <w:proofErr w:type="spellStart"/>
            <w:r w:rsidRPr="000D11FB">
              <w:rPr>
                <w:sz w:val="24"/>
                <w:szCs w:val="24"/>
              </w:rPr>
              <w:t>профобучения</w:t>
            </w:r>
            <w:proofErr w:type="spellEnd"/>
            <w:r w:rsidRPr="000D11FB">
              <w:rPr>
                <w:sz w:val="24"/>
                <w:szCs w:val="24"/>
              </w:rPr>
              <w:t xml:space="preserve"> и обратно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0D11FB" w:rsidRDefault="00602A25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 xml:space="preserve">Оплата проживания в период </w:t>
            </w:r>
            <w:proofErr w:type="spellStart"/>
            <w:r w:rsidRPr="000D11FB">
              <w:rPr>
                <w:sz w:val="24"/>
                <w:szCs w:val="24"/>
              </w:rPr>
              <w:t>профобучения</w:t>
            </w:r>
            <w:proofErr w:type="spellEnd"/>
          </w:p>
        </w:tc>
      </w:tr>
      <w:tr w:rsidR="00602A25" w:rsidRPr="000D11FB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602A25" w:rsidP="00602A25">
            <w:pPr>
              <w:pStyle w:val="a4"/>
              <w:ind w:left="-709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602A25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9</w:t>
            </w:r>
            <w:r w:rsidR="00602A25" w:rsidRPr="000D11FB">
              <w:rPr>
                <w:sz w:val="24"/>
                <w:szCs w:val="24"/>
              </w:rPr>
              <w:t>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9</w:t>
            </w:r>
            <w:r w:rsidR="00602A25" w:rsidRPr="000D11FB">
              <w:rPr>
                <w:sz w:val="24"/>
                <w:szCs w:val="24"/>
              </w:rPr>
              <w:t>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9</w:t>
            </w:r>
            <w:r w:rsidR="00602A25" w:rsidRPr="000D11FB">
              <w:rPr>
                <w:sz w:val="24"/>
                <w:szCs w:val="24"/>
              </w:rPr>
              <w:t>.3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0D11FB" w:rsidRDefault="00B137B3" w:rsidP="00602A2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D11FB">
              <w:rPr>
                <w:sz w:val="24"/>
                <w:szCs w:val="24"/>
              </w:rPr>
              <w:t>9</w:t>
            </w:r>
            <w:r w:rsidR="00602A25" w:rsidRPr="000D11FB">
              <w:rPr>
                <w:sz w:val="24"/>
                <w:szCs w:val="24"/>
              </w:rPr>
              <w:t>.4</w:t>
            </w:r>
          </w:p>
        </w:tc>
      </w:tr>
      <w:tr w:rsidR="00602A25" w:rsidRPr="000D11FB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</w:tr>
      <w:tr w:rsidR="00602A25" w:rsidRPr="000D11FB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</w:tr>
      <w:tr w:rsidR="00602A25" w:rsidRPr="000D11FB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</w:tr>
      <w:tr w:rsidR="00602A25" w:rsidRPr="000D11FB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</w:tr>
      <w:tr w:rsidR="00602A25" w:rsidRPr="000D11FB" w:rsidTr="00B137B3">
        <w:trPr>
          <w:gridAfter w:val="9"/>
          <w:wAfter w:w="11540" w:type="dxa"/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A25" w:rsidRPr="000D11FB" w:rsidRDefault="00602A25" w:rsidP="00E440A6">
            <w:pPr>
              <w:pStyle w:val="a4"/>
              <w:rPr>
                <w:sz w:val="24"/>
                <w:szCs w:val="24"/>
              </w:rPr>
            </w:pPr>
          </w:p>
        </w:tc>
      </w:tr>
    </w:tbl>
    <w:p w:rsidR="00BD057C" w:rsidRPr="000D11FB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1FB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:rsidR="00BD057C" w:rsidRPr="000D11FB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1F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2C6013" w:rsidRPr="000D11FB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RPr="000D11FB" w:rsidSect="009852C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0D11FB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0D11FB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DE330D" w:rsidRPr="000D11FB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D11FB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09"/>
      <w:bookmarkEnd w:id="0"/>
      <w:r w:rsidRPr="000D11FB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D11FB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D11FB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D11FB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D11FB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D11FB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D11FB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849"/>
        <w:gridCol w:w="686"/>
        <w:gridCol w:w="755"/>
        <w:gridCol w:w="903"/>
        <w:gridCol w:w="850"/>
        <w:gridCol w:w="850"/>
      </w:tblGrid>
      <w:tr w:rsidR="0026300F" w:rsidRPr="000D11FB" w:rsidTr="0026300F">
        <w:tc>
          <w:tcPr>
            <w:tcW w:w="2977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752" w:type="dxa"/>
            <w:gridSpan w:val="5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4044" w:type="dxa"/>
            <w:gridSpan w:val="5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6300F" w:rsidRPr="000D11FB" w:rsidTr="0026300F">
        <w:tc>
          <w:tcPr>
            <w:tcW w:w="2977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565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808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852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48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сумма, тыс. руб.</w:t>
            </w:r>
          </w:p>
        </w:tc>
        <w:tc>
          <w:tcPr>
            <w:tcW w:w="1586" w:type="dxa"/>
            <w:gridSpan w:val="2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из них имеется задолженность</w:t>
            </w:r>
          </w:p>
        </w:tc>
        <w:tc>
          <w:tcPr>
            <w:tcW w:w="686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755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903" w:type="dxa"/>
            <w:vMerge w:val="restart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сумма, тыс. руб.</w:t>
            </w:r>
          </w:p>
        </w:tc>
        <w:tc>
          <w:tcPr>
            <w:tcW w:w="1700" w:type="dxa"/>
            <w:gridSpan w:val="2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из них имеется задолженность</w:t>
            </w:r>
          </w:p>
        </w:tc>
      </w:tr>
      <w:tr w:rsidR="0026300F" w:rsidRPr="000D11FB" w:rsidTr="0026300F">
        <w:tc>
          <w:tcPr>
            <w:tcW w:w="2977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9" w:type="dxa"/>
          </w:tcPr>
          <w:p w:rsidR="0026300F" w:rsidRPr="000D11FB" w:rsidRDefault="0026300F" w:rsidP="002630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proofErr w:type="gramStart"/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просроченная</w:t>
            </w:r>
            <w:proofErr w:type="gramEnd"/>
          </w:p>
        </w:tc>
        <w:tc>
          <w:tcPr>
            <w:tcW w:w="686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</w:tcPr>
          <w:p w:rsidR="0026300F" w:rsidRPr="000D11FB" w:rsidRDefault="0026300F" w:rsidP="006B2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26300F" w:rsidRPr="000D11FB" w:rsidRDefault="0026300F" w:rsidP="006B2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F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proofErr w:type="gramStart"/>
            <w:r w:rsidRPr="000D11FB">
              <w:rPr>
                <w:rFonts w:ascii="Times New Roman" w:hAnsi="Times New Roman" w:cs="Times New Roman"/>
                <w:sz w:val="22"/>
                <w:szCs w:val="22"/>
              </w:rPr>
              <w:t>просроченная</w:t>
            </w:r>
            <w:proofErr w:type="gramEnd"/>
          </w:p>
        </w:tc>
      </w:tr>
      <w:tr w:rsidR="0026300F" w:rsidRPr="000D11FB" w:rsidTr="0026300F">
        <w:tc>
          <w:tcPr>
            <w:tcW w:w="2977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26300F" w:rsidRPr="000D11FB" w:rsidRDefault="0026300F" w:rsidP="006B2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D11FB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D11FB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D11FB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D11FB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D11FB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1FB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D11FB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D11FB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Pr="00173CB1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1FB"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RPr="00173CB1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156C5"/>
    <w:rsid w:val="000267C1"/>
    <w:rsid w:val="0003160A"/>
    <w:rsid w:val="00032B6E"/>
    <w:rsid w:val="00032DA9"/>
    <w:rsid w:val="000368C4"/>
    <w:rsid w:val="000603E2"/>
    <w:rsid w:val="0006703C"/>
    <w:rsid w:val="0007250C"/>
    <w:rsid w:val="00084C07"/>
    <w:rsid w:val="00090095"/>
    <w:rsid w:val="000A21D7"/>
    <w:rsid w:val="000B45B8"/>
    <w:rsid w:val="000B5CE1"/>
    <w:rsid w:val="000D11FB"/>
    <w:rsid w:val="000E4E16"/>
    <w:rsid w:val="000E70F5"/>
    <w:rsid w:val="000F45D6"/>
    <w:rsid w:val="00111BE2"/>
    <w:rsid w:val="00131E58"/>
    <w:rsid w:val="0013730E"/>
    <w:rsid w:val="00141521"/>
    <w:rsid w:val="00152803"/>
    <w:rsid w:val="001534B2"/>
    <w:rsid w:val="00154A34"/>
    <w:rsid w:val="001641F4"/>
    <w:rsid w:val="00173CB1"/>
    <w:rsid w:val="001826AF"/>
    <w:rsid w:val="00197AD6"/>
    <w:rsid w:val="001A1281"/>
    <w:rsid w:val="001A7EB6"/>
    <w:rsid w:val="001C2FAD"/>
    <w:rsid w:val="00201EC3"/>
    <w:rsid w:val="00204BAD"/>
    <w:rsid w:val="00224474"/>
    <w:rsid w:val="00225878"/>
    <w:rsid w:val="0026300F"/>
    <w:rsid w:val="00265592"/>
    <w:rsid w:val="00272F46"/>
    <w:rsid w:val="00295BC6"/>
    <w:rsid w:val="002A280C"/>
    <w:rsid w:val="002B16E9"/>
    <w:rsid w:val="002B5480"/>
    <w:rsid w:val="002C6013"/>
    <w:rsid w:val="002D6C92"/>
    <w:rsid w:val="002E2714"/>
    <w:rsid w:val="00311859"/>
    <w:rsid w:val="003352F7"/>
    <w:rsid w:val="003370CA"/>
    <w:rsid w:val="00340290"/>
    <w:rsid w:val="003411C9"/>
    <w:rsid w:val="00362278"/>
    <w:rsid w:val="00370E04"/>
    <w:rsid w:val="00371614"/>
    <w:rsid w:val="00380967"/>
    <w:rsid w:val="003C0CB3"/>
    <w:rsid w:val="003C304D"/>
    <w:rsid w:val="003C53E8"/>
    <w:rsid w:val="003D72A8"/>
    <w:rsid w:val="003E3089"/>
    <w:rsid w:val="003F09AA"/>
    <w:rsid w:val="00414DB2"/>
    <w:rsid w:val="00420476"/>
    <w:rsid w:val="0042710F"/>
    <w:rsid w:val="00431F4F"/>
    <w:rsid w:val="00445324"/>
    <w:rsid w:val="004524C2"/>
    <w:rsid w:val="004A1584"/>
    <w:rsid w:val="004B4AF1"/>
    <w:rsid w:val="004D6A65"/>
    <w:rsid w:val="004E776B"/>
    <w:rsid w:val="005411E7"/>
    <w:rsid w:val="005A4669"/>
    <w:rsid w:val="005B0F25"/>
    <w:rsid w:val="005B5911"/>
    <w:rsid w:val="005B7A69"/>
    <w:rsid w:val="005B7DB8"/>
    <w:rsid w:val="005C78E0"/>
    <w:rsid w:val="005D0111"/>
    <w:rsid w:val="005D5813"/>
    <w:rsid w:val="006013B4"/>
    <w:rsid w:val="00602A25"/>
    <w:rsid w:val="00603239"/>
    <w:rsid w:val="00627AC1"/>
    <w:rsid w:val="006336BE"/>
    <w:rsid w:val="006402B1"/>
    <w:rsid w:val="006B2B99"/>
    <w:rsid w:val="006F36DC"/>
    <w:rsid w:val="006F504A"/>
    <w:rsid w:val="0072582A"/>
    <w:rsid w:val="00732307"/>
    <w:rsid w:val="0076293F"/>
    <w:rsid w:val="00765E12"/>
    <w:rsid w:val="0076792C"/>
    <w:rsid w:val="007857E8"/>
    <w:rsid w:val="007A00A8"/>
    <w:rsid w:val="007B28A3"/>
    <w:rsid w:val="007B3045"/>
    <w:rsid w:val="008168F6"/>
    <w:rsid w:val="00834ED8"/>
    <w:rsid w:val="00845B06"/>
    <w:rsid w:val="0086131B"/>
    <w:rsid w:val="00866C9C"/>
    <w:rsid w:val="008A60EE"/>
    <w:rsid w:val="008B6DB8"/>
    <w:rsid w:val="008C04A3"/>
    <w:rsid w:val="008C1732"/>
    <w:rsid w:val="00911932"/>
    <w:rsid w:val="00946217"/>
    <w:rsid w:val="00966286"/>
    <w:rsid w:val="00976FFD"/>
    <w:rsid w:val="0098425E"/>
    <w:rsid w:val="009852C9"/>
    <w:rsid w:val="00996B1F"/>
    <w:rsid w:val="009B7FD6"/>
    <w:rsid w:val="009D160D"/>
    <w:rsid w:val="009F626D"/>
    <w:rsid w:val="00A012A2"/>
    <w:rsid w:val="00A11C0A"/>
    <w:rsid w:val="00A14CE6"/>
    <w:rsid w:val="00A15059"/>
    <w:rsid w:val="00A37FBE"/>
    <w:rsid w:val="00A6204A"/>
    <w:rsid w:val="00A9758C"/>
    <w:rsid w:val="00AB576B"/>
    <w:rsid w:val="00AC25A9"/>
    <w:rsid w:val="00AC36E8"/>
    <w:rsid w:val="00AE705F"/>
    <w:rsid w:val="00B137B3"/>
    <w:rsid w:val="00B201B9"/>
    <w:rsid w:val="00B60273"/>
    <w:rsid w:val="00B7746F"/>
    <w:rsid w:val="00B93427"/>
    <w:rsid w:val="00B9777E"/>
    <w:rsid w:val="00BA6645"/>
    <w:rsid w:val="00BB06FC"/>
    <w:rsid w:val="00BD057C"/>
    <w:rsid w:val="00C041D6"/>
    <w:rsid w:val="00C30003"/>
    <w:rsid w:val="00C3727D"/>
    <w:rsid w:val="00C40A3E"/>
    <w:rsid w:val="00C74AC8"/>
    <w:rsid w:val="00CA0C27"/>
    <w:rsid w:val="00CA4B57"/>
    <w:rsid w:val="00CA7A10"/>
    <w:rsid w:val="00CC3126"/>
    <w:rsid w:val="00CE096C"/>
    <w:rsid w:val="00CE6444"/>
    <w:rsid w:val="00CE6898"/>
    <w:rsid w:val="00CF3D8D"/>
    <w:rsid w:val="00D07842"/>
    <w:rsid w:val="00D24585"/>
    <w:rsid w:val="00D3531E"/>
    <w:rsid w:val="00D355B7"/>
    <w:rsid w:val="00D4122E"/>
    <w:rsid w:val="00D54B9B"/>
    <w:rsid w:val="00D62CE1"/>
    <w:rsid w:val="00D649F5"/>
    <w:rsid w:val="00D87D96"/>
    <w:rsid w:val="00DA60DD"/>
    <w:rsid w:val="00DB1059"/>
    <w:rsid w:val="00DC558C"/>
    <w:rsid w:val="00DD20FC"/>
    <w:rsid w:val="00DE330D"/>
    <w:rsid w:val="00DE6200"/>
    <w:rsid w:val="00DF40C0"/>
    <w:rsid w:val="00E00A18"/>
    <w:rsid w:val="00E010DD"/>
    <w:rsid w:val="00E3764E"/>
    <w:rsid w:val="00E402B7"/>
    <w:rsid w:val="00E65A8A"/>
    <w:rsid w:val="00E83A65"/>
    <w:rsid w:val="00E92A28"/>
    <w:rsid w:val="00E93CE0"/>
    <w:rsid w:val="00EB472F"/>
    <w:rsid w:val="00EF0341"/>
    <w:rsid w:val="00EF3448"/>
    <w:rsid w:val="00EF52DF"/>
    <w:rsid w:val="00F21618"/>
    <w:rsid w:val="00F62F2A"/>
    <w:rsid w:val="00F846E2"/>
    <w:rsid w:val="00FA06FA"/>
    <w:rsid w:val="00FB73F6"/>
    <w:rsid w:val="00FD6476"/>
    <w:rsid w:val="00FD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uiPriority w:val="1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032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CE64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64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64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64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644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44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01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uiPriority w:val="1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032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CE64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64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64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64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644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" TargetMode="External"/><Relationship Id="rId5" Type="http://schemas.openxmlformats.org/officeDocument/2006/relationships/hyperlink" Target="mailto:sovetsky_czn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9712-6842-42FE-AB08-788461F0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Admin</cp:lastModifiedBy>
  <cp:revision>4</cp:revision>
  <dcterms:created xsi:type="dcterms:W3CDTF">2022-05-17T05:12:00Z</dcterms:created>
  <dcterms:modified xsi:type="dcterms:W3CDTF">2022-05-20T05:07:00Z</dcterms:modified>
</cp:coreProperties>
</file>