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570" w:rsidRDefault="00C53570" w:rsidP="000E2AAD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0E2AAD" w:rsidRPr="0087093B" w:rsidRDefault="000E2AAD" w:rsidP="000E2AAD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7093B">
        <w:rPr>
          <w:rFonts w:ascii="Times New Roman" w:eastAsia="Times New Roman" w:hAnsi="Times New Roman" w:cs="Times New Roman"/>
          <w:i/>
          <w:sz w:val="28"/>
          <w:szCs w:val="28"/>
        </w:rPr>
        <w:t>Казенным учреждением Ханты-Мансийского автономного округа – Югры «Когалымский центр занятости населения» проводится отбор получателей субсидии при реализации мероприятий:</w:t>
      </w:r>
    </w:p>
    <w:p w:rsidR="00B9521E" w:rsidRPr="00B9521E" w:rsidRDefault="00B9521E" w:rsidP="00B952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21E">
        <w:rPr>
          <w:rFonts w:ascii="Times New Roman" w:hAnsi="Times New Roman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учебы время (основное мероприятие 1.5 «Содействие занятости молодежи» (д</w:t>
      </w:r>
      <w:r w:rsidR="007F5784">
        <w:rPr>
          <w:rFonts w:ascii="Times New Roman" w:hAnsi="Times New Roman"/>
          <w:sz w:val="28"/>
          <w:szCs w:val="28"/>
        </w:rPr>
        <w:t>алее – основное мероприятие 1.5</w:t>
      </w:r>
      <w:r w:rsidRPr="00B9521E">
        <w:rPr>
          <w:rFonts w:ascii="Times New Roman" w:hAnsi="Times New Roman"/>
          <w:sz w:val="28"/>
          <w:szCs w:val="28"/>
        </w:rPr>
        <w:t>);</w:t>
      </w:r>
    </w:p>
    <w:p w:rsidR="00B9521E" w:rsidRPr="00B9521E" w:rsidRDefault="00B9521E" w:rsidP="00B952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21E">
        <w:rPr>
          <w:rFonts w:ascii="Times New Roman" w:hAnsi="Times New Roman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 (основное мероприятие 1.2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 (далее - основное мероприятие 1.2));</w:t>
      </w:r>
    </w:p>
    <w:p w:rsidR="00B9521E" w:rsidRPr="00B9521E" w:rsidRDefault="00B9521E" w:rsidP="00B952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21E">
        <w:rPr>
          <w:rFonts w:ascii="Times New Roman" w:hAnsi="Times New Roman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 (основное мероприятие 1.2);</w:t>
      </w:r>
    </w:p>
    <w:p w:rsidR="00B9521E" w:rsidRPr="00B9521E" w:rsidRDefault="00B9521E" w:rsidP="00B952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21E">
        <w:rPr>
          <w:rFonts w:ascii="Times New Roman" w:hAnsi="Times New Roman"/>
          <w:sz w:val="28"/>
          <w:szCs w:val="28"/>
        </w:rPr>
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 (основное мероприятие 1.5);</w:t>
      </w:r>
    </w:p>
    <w:p w:rsidR="00B9521E" w:rsidRPr="00B9521E" w:rsidRDefault="00B9521E" w:rsidP="00B952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21E">
        <w:rPr>
          <w:rFonts w:ascii="Times New Roman" w:hAnsi="Times New Roman"/>
          <w:sz w:val="28"/>
          <w:szCs w:val="28"/>
        </w:rPr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(основное мероприятие 1.2);</w:t>
      </w:r>
    </w:p>
    <w:p w:rsidR="00B9521E" w:rsidRPr="00B9521E" w:rsidRDefault="00B9521E" w:rsidP="00B952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21E">
        <w:rPr>
          <w:rFonts w:ascii="Times New Roman" w:hAnsi="Times New Roman"/>
          <w:sz w:val="28"/>
          <w:szCs w:val="28"/>
        </w:rPr>
        <w:t xml:space="preserve">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 (основное мероприятие 1.2); </w:t>
      </w:r>
    </w:p>
    <w:p w:rsidR="00B9521E" w:rsidRPr="00B9521E" w:rsidRDefault="00B9521E" w:rsidP="00B952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21E">
        <w:rPr>
          <w:rFonts w:ascii="Times New Roman" w:hAnsi="Times New Roman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B9521E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B9521E">
        <w:rPr>
          <w:rFonts w:ascii="Times New Roman" w:hAnsi="Times New Roman"/>
          <w:sz w:val="28"/>
          <w:szCs w:val="28"/>
        </w:rPr>
        <w:t xml:space="preserve"> и пенсионного возраста (основное мероприятие 1.2);</w:t>
      </w:r>
    </w:p>
    <w:p w:rsidR="00B9521E" w:rsidRPr="00B9521E" w:rsidRDefault="00B9521E" w:rsidP="00B952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21E">
        <w:rPr>
          <w:rFonts w:ascii="Times New Roman" w:hAnsi="Times New Roman"/>
          <w:sz w:val="28"/>
          <w:szCs w:val="28"/>
        </w:rPr>
        <w:t>содействие временному трудоустройству лиц, осужденных к наказанию в виде исправительных работ, не имеющих основного места работы (основное мероприятие 1.2);</w:t>
      </w:r>
    </w:p>
    <w:p w:rsidR="00B9521E" w:rsidRPr="00B9521E" w:rsidRDefault="00B9521E" w:rsidP="00B952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21E">
        <w:rPr>
          <w:rFonts w:ascii="Times New Roman" w:hAnsi="Times New Roman"/>
          <w:sz w:val="28"/>
          <w:szCs w:val="28"/>
        </w:rPr>
        <w:t>организация стажировок инвалидов молодого возраста и инвалидов, получивших инвалидность впервые (основное мероприятие 4.2 «Привлечение работодателей к трудоустройству инвалидов» подпрограммы 4 «Содействие трудоустройству лиц с инвалидностью»);</w:t>
      </w:r>
    </w:p>
    <w:p w:rsidR="00B9521E" w:rsidRPr="00B9521E" w:rsidRDefault="00B9521E" w:rsidP="00B9521E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B9521E" w:rsidRPr="00B9521E" w:rsidRDefault="00B9521E" w:rsidP="00B9521E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9521E">
        <w:rPr>
          <w:rFonts w:ascii="Times New Roman" w:eastAsia="Times New Roman" w:hAnsi="Times New Roman" w:cs="Times New Roman"/>
          <w:i/>
          <w:sz w:val="28"/>
          <w:szCs w:val="28"/>
        </w:rPr>
        <w:t>мероприятий постоянного  трудоустройства:</w:t>
      </w:r>
    </w:p>
    <w:p w:rsidR="00B9521E" w:rsidRPr="00B9521E" w:rsidRDefault="00B9521E" w:rsidP="00B9521E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9521E">
        <w:rPr>
          <w:rFonts w:ascii="Times New Roman" w:eastAsia="Times New Roman" w:hAnsi="Times New Roman" w:cs="Times New Roman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(основное мероприятие 4.1 «Оказание комплексной помощи и сопровождения при трудоустройстве инвалидам, детям-инвал</w:t>
      </w:r>
      <w:r w:rsidR="00111AE0">
        <w:rPr>
          <w:rFonts w:ascii="Times New Roman" w:eastAsia="Times New Roman" w:hAnsi="Times New Roman" w:cs="Times New Roman"/>
          <w:sz w:val="28"/>
          <w:szCs w:val="28"/>
        </w:rPr>
        <w:t>идам в возрасте от 14 до 18 лет</w:t>
      </w:r>
      <w:r w:rsidRPr="00B9521E">
        <w:rPr>
          <w:rFonts w:ascii="Times New Roman" w:eastAsia="Times New Roman" w:hAnsi="Times New Roman" w:cs="Times New Roman"/>
          <w:sz w:val="28"/>
          <w:szCs w:val="28"/>
        </w:rPr>
        <w:t xml:space="preserve">, обратившимся в органы </w:t>
      </w:r>
      <w:r w:rsidRPr="00B9521E">
        <w:rPr>
          <w:rFonts w:ascii="Times New Roman" w:eastAsia="Times New Roman" w:hAnsi="Times New Roman" w:cs="Times New Roman"/>
          <w:sz w:val="28"/>
          <w:szCs w:val="28"/>
        </w:rPr>
        <w:lastRenderedPageBreak/>
        <w:t>службы занятости» государственной программы (основное мероприятие 4.1)</w:t>
      </w:r>
      <w:proofErr w:type="gramEnd"/>
    </w:p>
    <w:p w:rsidR="00B9521E" w:rsidRPr="00B9521E" w:rsidRDefault="00B9521E" w:rsidP="00B9521E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B9521E">
        <w:rPr>
          <w:rFonts w:ascii="Times New Roman" w:eastAsia="Times New Roman" w:hAnsi="Times New Roman" w:cs="Times New Roman"/>
          <w:sz w:val="28"/>
          <w:szCs w:val="28"/>
        </w:rPr>
        <w:t xml:space="preserve"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</w:t>
      </w:r>
      <w:proofErr w:type="gramStart"/>
      <w:r w:rsidRPr="00B9521E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B9521E">
        <w:rPr>
          <w:rFonts w:ascii="Times New Roman" w:eastAsia="Times New Roman" w:hAnsi="Times New Roman" w:cs="Times New Roman"/>
          <w:sz w:val="28"/>
          <w:szCs w:val="28"/>
        </w:rPr>
        <w:t>основное мероприятие 1.2).</w:t>
      </w:r>
    </w:p>
    <w:p w:rsidR="00B9521E" w:rsidRPr="00B9521E" w:rsidRDefault="00B9521E" w:rsidP="00B9521E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B9521E">
        <w:rPr>
          <w:rFonts w:ascii="Times New Roman" w:hAnsi="Times New Roman"/>
          <w:sz w:val="28"/>
          <w:szCs w:val="28"/>
        </w:rPr>
        <w:t>-дополнительное мероприятие в отношении работодателей, сотрудники которых проживают в автономном округе и поступили на военную службу по контракту для участия в специальной военной операции на территориях Украины, Донецкой Народной Республики, Луганской Народной Республики.</w:t>
      </w:r>
    </w:p>
    <w:p w:rsidR="00B9521E" w:rsidRDefault="00B9521E" w:rsidP="000E2AAD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3FDA" w:rsidRPr="00D649F5" w:rsidRDefault="00E33FDA" w:rsidP="00E33FDA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Результат предоставления субсидии: </w:t>
      </w:r>
    </w:p>
    <w:p w:rsidR="00E33FDA" w:rsidRPr="00D649F5" w:rsidRDefault="00E33FDA" w:rsidP="00E33FD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для мероприятий временного трудоустройства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указывается результат:</w:t>
      </w:r>
    </w:p>
    <w:p w:rsidR="00E33FDA" w:rsidRDefault="00E33FDA" w:rsidP="00E33F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</w:p>
    <w:p w:rsidR="00E33FDA" w:rsidRPr="00D649F5" w:rsidRDefault="00E33FDA" w:rsidP="00E33F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>при реализации мероприятий временного трудоустройства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количество организованных временных рабочих мест для трудоустройства граждан.</w:t>
      </w:r>
    </w:p>
    <w:p w:rsidR="00E33FDA" w:rsidRPr="00D649F5" w:rsidRDefault="00E33FDA" w:rsidP="00E33FD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 (ИЛИ) 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для мероприятий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постоянного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трудоустройства указывается результат:</w:t>
      </w:r>
    </w:p>
    <w:p w:rsidR="00E33FDA" w:rsidRPr="00D649F5" w:rsidRDefault="00E33FDA" w:rsidP="00E33FDA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трудоустроенных </w:t>
      </w:r>
      <w:r w:rsidRPr="000368C4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>указываются конкретные категории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для которых создаются постоянные рабочие места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на оснащенные (дооснаще</w:t>
      </w:r>
      <w:r>
        <w:rPr>
          <w:rFonts w:ascii="Times New Roman" w:hAnsi="Times New Roman" w:cs="Times New Roman"/>
          <w:color w:val="000000"/>
          <w:sz w:val="28"/>
          <w:szCs w:val="28"/>
        </w:rPr>
        <w:t>нные) постоянные рабочие места на дату завершения срока действия соглашения о предоставлении субсидии.</w:t>
      </w:r>
    </w:p>
    <w:p w:rsidR="00E33FDA" w:rsidRDefault="00E33FDA" w:rsidP="00E33FDA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</w:t>
      </w:r>
      <w:r w:rsidRPr="000368C4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>указываются конкретные категории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для которых создаются постоянные рабочие места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E33FDA" w:rsidRPr="002D6C92" w:rsidRDefault="00E33FDA" w:rsidP="00E33F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 xml:space="preserve">Отбор проводится на Интерактивном портале Департамента труда и занятости населения Ханты-Мансийского автономного округа – Югры в </w:t>
      </w:r>
      <w:r w:rsidRPr="005E7DCC">
        <w:rPr>
          <w:rFonts w:ascii="Times New Roman" w:hAnsi="Times New Roman" w:cs="Times New Roman"/>
          <w:sz w:val="28"/>
          <w:szCs w:val="28"/>
        </w:rPr>
        <w:lastRenderedPageBreak/>
        <w:t>разделе «Работодателям» → «Отбор работодателей для предоставления субсидии</w:t>
      </w:r>
      <w:r w:rsidR="00714E2A" w:rsidRPr="00714E2A">
        <w:rPr>
          <w:rFonts w:ascii="Times New Roman" w:hAnsi="Times New Roman" w:cs="Times New Roman"/>
          <w:sz w:val="28"/>
          <w:szCs w:val="28"/>
        </w:rPr>
        <w:t>»</w:t>
      </w:r>
    </w:p>
    <w:p w:rsidR="00E33FDA" w:rsidRPr="00AB40E2" w:rsidRDefault="00E33FDA" w:rsidP="00E33F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Требования, предъявляемые к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которым необходимо соответствовать на дату представления предложения в центр </w:t>
      </w:r>
      <w:r w:rsidRPr="00AB40E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</w:p>
    <w:p w:rsidR="00E33FDA" w:rsidRPr="00AB40E2" w:rsidRDefault="00E33FDA" w:rsidP="00E33FD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33FDA" w:rsidRPr="00AB40E2" w:rsidRDefault="00E33FDA" w:rsidP="00E33FD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E33FDA" w:rsidRPr="00AB40E2" w:rsidRDefault="00E33FDA" w:rsidP="00E33FD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E33FDA" w:rsidRPr="00AB40E2" w:rsidRDefault="00E33FDA" w:rsidP="00E33FDA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AB40E2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AB40E2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а также  иной просроченной (неурегулированной) задолженности по денежным обязательствам  перед автономным округом;</w:t>
      </w:r>
    </w:p>
    <w:p w:rsidR="00E33FDA" w:rsidRPr="00564598" w:rsidRDefault="00E33FDA" w:rsidP="00E33FD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</w:t>
      </w:r>
      <w:r w:rsidRPr="00564598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564598" w:rsidRPr="00564598">
        <w:rPr>
          <w:rFonts w:ascii="Times New Roman" w:hAnsi="Times New Roman" w:cs="Times New Roman"/>
          <w:sz w:val="28"/>
          <w:szCs w:val="28"/>
        </w:rPr>
        <w:t>предоставления субсидии юридическим и физич</w:t>
      </w:r>
      <w:r w:rsidR="006C7ED5">
        <w:rPr>
          <w:rFonts w:ascii="Times New Roman" w:hAnsi="Times New Roman" w:cs="Times New Roman"/>
          <w:sz w:val="28"/>
          <w:szCs w:val="28"/>
        </w:rPr>
        <w:t>еским лицам на организацию времен</w:t>
      </w:r>
      <w:r w:rsidR="00564598" w:rsidRPr="00564598">
        <w:rPr>
          <w:rFonts w:ascii="Times New Roman" w:hAnsi="Times New Roman" w:cs="Times New Roman"/>
          <w:sz w:val="28"/>
          <w:szCs w:val="28"/>
        </w:rPr>
        <w:t>ного и постоянного трудоустройства граждан, приложение № 8 от 24.12.2021 № 578-П</w:t>
      </w:r>
      <w:r w:rsidR="006D489D">
        <w:rPr>
          <w:rFonts w:ascii="Times New Roman" w:hAnsi="Times New Roman" w:cs="Times New Roman"/>
          <w:sz w:val="28"/>
          <w:szCs w:val="28"/>
        </w:rPr>
        <w:t>.</w:t>
      </w:r>
    </w:p>
    <w:p w:rsidR="00E33FDA" w:rsidRPr="004752D2" w:rsidRDefault="00E33FDA" w:rsidP="00E33FD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E33FDA" w:rsidRPr="004752D2" w:rsidRDefault="00E33FDA" w:rsidP="00E33FDA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5043"/>
      <w:bookmarkEnd w:id="0"/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ребенком в возрасте до 3 лет;</w:t>
      </w:r>
    </w:p>
    <w:p w:rsidR="00E33FDA" w:rsidRPr="00AB40E2" w:rsidRDefault="00E33FDA" w:rsidP="00E33FD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40E2">
        <w:rPr>
          <w:rFonts w:ascii="Times New Roman" w:hAnsi="Times New Roman" w:cs="Times New Roman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AB40E2">
        <w:rPr>
          <w:rFonts w:ascii="Times New Roman" w:hAnsi="Times New Roman" w:cs="Times New Roman"/>
          <w:sz w:val="28"/>
          <w:szCs w:val="28"/>
        </w:rPr>
        <w:t xml:space="preserve"> юридических лиц, в совокупности превышает 50% (для юридических лиц);</w:t>
      </w:r>
    </w:p>
    <w:p w:rsidR="00E33FDA" w:rsidRPr="00AB40E2" w:rsidRDefault="00E33FDA" w:rsidP="00E33FD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950"/>
      <w:bookmarkEnd w:id="1"/>
      <w:proofErr w:type="gramStart"/>
      <w:r w:rsidRPr="00AB40E2">
        <w:rPr>
          <w:rFonts w:ascii="Times New Roman" w:hAnsi="Times New Roman" w:cs="Times New Roman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 или главном бухгалтере работодателя.</w:t>
      </w:r>
      <w:proofErr w:type="gramEnd"/>
    </w:p>
    <w:p w:rsidR="00E33FDA" w:rsidRPr="00732307" w:rsidRDefault="00E33FDA" w:rsidP="00E33FDA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93D">
        <w:rPr>
          <w:rFonts w:ascii="Times New Roman" w:hAnsi="Times New Roman" w:cs="Times New Roman"/>
          <w:sz w:val="28"/>
          <w:szCs w:val="28"/>
        </w:rPr>
        <w:t>Для подтверждения соответствия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установленным требованиям работодатель представляет следующие документы:</w:t>
      </w:r>
    </w:p>
    <w:p w:rsidR="00E33FDA" w:rsidRPr="00BE72B9" w:rsidRDefault="00E33FDA" w:rsidP="00E33FD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</w:t>
      </w:r>
      <w:r w:rsidRPr="007B293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05AE2">
        <w:rPr>
          <w:rFonts w:ascii="Times New Roman" w:hAnsi="Times New Roman" w:cs="Times New Roman"/>
          <w:sz w:val="28"/>
          <w:szCs w:val="28"/>
        </w:rPr>
        <w:t>и физических лиц  (за исключением некоммерческих организаций); по форм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е утвержденной Департаментом – для некоммерческих организаций);</w:t>
      </w:r>
    </w:p>
    <w:p w:rsidR="00E33FDA" w:rsidRPr="00732307" w:rsidRDefault="00E33FDA" w:rsidP="00E33F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представление документа не является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обязательным;</w:t>
      </w:r>
    </w:p>
    <w:p w:rsidR="00E33FDA" w:rsidRPr="00732307" w:rsidRDefault="00E33FDA" w:rsidP="00E33F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представление документа не является обязательным;</w:t>
      </w:r>
    </w:p>
    <w:p w:rsidR="00E33FDA" w:rsidRPr="00732307" w:rsidRDefault="00E33FDA" w:rsidP="00E33F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представление документа не является обязательным;</w:t>
      </w:r>
    </w:p>
    <w:p w:rsidR="00E33FDA" w:rsidRPr="00BE72B9" w:rsidRDefault="00E33FDA" w:rsidP="00E33F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BE72B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BE72B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взносов, пеней, штрафов, процентов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bookmarkStart w:id="2" w:name="Par5955"/>
      <w:bookmarkEnd w:id="2"/>
    </w:p>
    <w:p w:rsidR="00E33FDA" w:rsidRPr="00E83A65" w:rsidRDefault="00E33FDA" w:rsidP="00E33FDA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BE72B9">
        <w:rPr>
          <w:rFonts w:ascii="Times New Roman" w:hAnsi="Times New Roman"/>
          <w:color w:val="000000" w:themeColor="text1"/>
          <w:sz w:val="28"/>
          <w:szCs w:val="28"/>
          <w:u w:val="single"/>
        </w:rPr>
        <w:t>Требования, предъявляемые к форме и содержанию предложений, в</w:t>
      </w:r>
      <w:r w:rsidRPr="00E83A65">
        <w:rPr>
          <w:rFonts w:ascii="Times New Roman" w:hAnsi="Times New Roman"/>
          <w:sz w:val="28"/>
          <w:szCs w:val="28"/>
          <w:u w:val="single"/>
        </w:rPr>
        <w:t xml:space="preserve"> том числе порядок их подачи;</w:t>
      </w:r>
    </w:p>
    <w:p w:rsidR="00E33FDA" w:rsidRPr="004D6A65" w:rsidRDefault="00E33FDA" w:rsidP="00E33F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E36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Pr="00B84E36">
        <w:rPr>
          <w:rFonts w:ascii="Times New Roman" w:hAnsi="Times New Roman" w:cs="Times New Roman"/>
          <w:sz w:val="28"/>
          <w:szCs w:val="28"/>
        </w:rPr>
        <w:t>проведения отбора</w:t>
      </w:r>
      <w:r w:rsidRPr="00E8392C">
        <w:rPr>
          <w:sz w:val="28"/>
          <w:szCs w:val="28"/>
        </w:rPr>
        <w:t xml:space="preserve">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предложение, включающее в себя следующие документы:</w:t>
      </w:r>
    </w:p>
    <w:p w:rsidR="00E33FDA" w:rsidRDefault="00E33FDA" w:rsidP="00E33F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по форме, утвержденной Департаментом (приложение 1 к объявлению об отборе), в котором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подтверждает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свое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соответ</w:t>
      </w:r>
      <w:r>
        <w:rPr>
          <w:rFonts w:ascii="Times New Roman" w:hAnsi="Times New Roman" w:cs="Times New Roman"/>
          <w:color w:val="000000"/>
          <w:sz w:val="28"/>
          <w:szCs w:val="28"/>
        </w:rPr>
        <w:t>ствие установленным требованиям и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>числа физических лиц</w:t>
      </w:r>
      <w:proofErr w:type="gramEnd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E33FDA" w:rsidRPr="00236398" w:rsidRDefault="00E33FDA" w:rsidP="00E33FDA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6398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E33FDA" w:rsidRPr="00BE72B9" w:rsidRDefault="00E33FDA" w:rsidP="00E33FD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Pr="00705AE2">
        <w:rPr>
          <w:rFonts w:ascii="Times New Roman" w:hAnsi="Times New Roman" w:cs="Times New Roman"/>
          <w:sz w:val="28"/>
          <w:szCs w:val="28"/>
        </w:rPr>
        <w:t>и физических лиц (за исключением некоммерческих организаций); по форм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е утвержденной Департаментом – для некоммерческих организаций).</w:t>
      </w:r>
    </w:p>
    <w:p w:rsidR="00E33FDA" w:rsidRPr="00BE72B9" w:rsidRDefault="00E33FDA" w:rsidP="00E33FD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E33FDA" w:rsidRPr="004D6A65" w:rsidRDefault="00E33FDA" w:rsidP="00E33F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E33FDA" w:rsidRPr="00BE72B9" w:rsidRDefault="00E33FDA" w:rsidP="00E33F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Отзыв предложения или внесение изменений в предложение</w:t>
      </w:r>
      <w:r w:rsidRPr="00BE72B9">
        <w:rPr>
          <w:color w:val="000000" w:themeColor="text1"/>
          <w:sz w:val="28"/>
          <w:szCs w:val="28"/>
        </w:rPr>
        <w:t xml:space="preserve"> 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E33FDA" w:rsidRPr="00866C9C" w:rsidRDefault="00E33FDA" w:rsidP="00E33FDA">
      <w:pPr>
        <w:pStyle w:val="ConsPlusNormal"/>
        <w:spacing w:line="36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E33FDA" w:rsidRPr="00131E58" w:rsidRDefault="00E33FDA" w:rsidP="00E33F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может подать 1 предложение с 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E33FDA" w:rsidRPr="00131E58" w:rsidRDefault="00E33FDA" w:rsidP="00E33F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</w:t>
      </w:r>
      <w:r>
        <w:rPr>
          <w:rFonts w:ascii="Times New Roman" w:hAnsi="Times New Roman" w:cs="Times New Roman"/>
          <w:color w:val="000000"/>
          <w:sz w:val="28"/>
          <w:szCs w:val="28"/>
        </w:rPr>
        <w:t>участника 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соответствие установленным требованиям центр занятости населения рассматривает и оценивает предложения и принимает решение 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предоставлении субсидии (отклонении предложения и отказе в предоставлении субсидии).</w:t>
      </w:r>
    </w:p>
    <w:p w:rsidR="00E33FDA" w:rsidRPr="00131E58" w:rsidRDefault="00E33FDA" w:rsidP="00E33FD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E33FDA" w:rsidRPr="00131E58" w:rsidRDefault="00E33FDA" w:rsidP="00E33F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E33FDA" w:rsidRPr="00131E58" w:rsidRDefault="00E33FDA" w:rsidP="00E33F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</w:t>
      </w:r>
      <w:r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E33FDA" w:rsidRPr="00131E58" w:rsidRDefault="00E33FDA" w:rsidP="00E33F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33FDA" w:rsidRPr="00131E58" w:rsidRDefault="00E33FDA" w:rsidP="00E33F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33FDA" w:rsidRPr="00131E58" w:rsidRDefault="00E33FDA" w:rsidP="00E33F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E33FDA" w:rsidRDefault="00E33FDA" w:rsidP="00E33F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E33FDA" w:rsidRPr="00131E58" w:rsidRDefault="00E33FDA" w:rsidP="00E33F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E33FDA" w:rsidRPr="00131E58" w:rsidRDefault="00E33FDA" w:rsidP="00E33F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</w:t>
      </w:r>
      <w:r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E33FDA" w:rsidRDefault="00E33FDA" w:rsidP="00E33FDA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предоставления </w:t>
      </w:r>
      <w:r w:rsidRPr="007F4B12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 разъяснений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предоставления.</w:t>
      </w:r>
    </w:p>
    <w:p w:rsidR="00E33FDA" w:rsidRDefault="00E33FDA" w:rsidP="00E33FDA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Разъяснения положений объявления об отборе можно получить в центре занятости населения как при личном обращении, так и посредством телефонной связи.</w:t>
      </w:r>
    </w:p>
    <w:p w:rsidR="00E33FDA" w:rsidRPr="006D489D" w:rsidRDefault="00E33FDA" w:rsidP="00E33FDA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89D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F51DED" w:rsidRDefault="00E33FDA" w:rsidP="00E33FDA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8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F51DED" w:rsidRPr="006D489D">
        <w:rPr>
          <w:rFonts w:ascii="Times New Roman" w:eastAsia="Times New Roman" w:hAnsi="Times New Roman" w:cs="Times New Roman"/>
          <w:color w:val="000000"/>
          <w:sz w:val="28"/>
          <w:szCs w:val="28"/>
        </w:rPr>
        <w:t>09 января</w:t>
      </w:r>
      <w:r w:rsidRPr="006D48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202</w:t>
      </w:r>
      <w:r w:rsidR="00F51DED" w:rsidRPr="006D489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6D48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 по </w:t>
      </w:r>
      <w:r w:rsidR="00F51DED" w:rsidRPr="006D489D">
        <w:rPr>
          <w:rFonts w:ascii="Times New Roman" w:eastAsia="Times New Roman" w:hAnsi="Times New Roman" w:cs="Times New Roman"/>
          <w:color w:val="000000"/>
          <w:sz w:val="28"/>
          <w:szCs w:val="28"/>
        </w:rPr>
        <w:t>31</w:t>
      </w:r>
      <w:r w:rsidRPr="006D48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F51DED" w:rsidRPr="006D48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августа </w:t>
      </w:r>
      <w:r w:rsidRPr="006D489D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F51DED" w:rsidRPr="006D489D">
        <w:rPr>
          <w:rFonts w:ascii="Times New Roman" w:eastAsia="Times New Roman" w:hAnsi="Times New Roman" w:cs="Times New Roman"/>
          <w:color w:val="000000"/>
          <w:sz w:val="28"/>
          <w:szCs w:val="28"/>
        </w:rPr>
        <w:t>3года</w:t>
      </w:r>
      <w:r w:rsidR="00F51D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33FDA" w:rsidRPr="0013730E" w:rsidRDefault="00E33FDA" w:rsidP="00E33FDA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="00F51D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(34667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F51DED">
        <w:rPr>
          <w:rFonts w:ascii="Times New Roman" w:eastAsia="Times New Roman" w:hAnsi="Times New Roman" w:cs="Times New Roman"/>
          <w:color w:val="000000"/>
          <w:sz w:val="28"/>
          <w:szCs w:val="28"/>
        </w:rPr>
        <w:t>5-11-49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33FDA" w:rsidRDefault="00E33FDA" w:rsidP="00E33FDA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 xml:space="preserve">победитель отбора (получатель субсидии) 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E33FDA" w:rsidRPr="00CE096C" w:rsidRDefault="00E33FDA" w:rsidP="00E33F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>Подписанный проект Соглашения победитель отбора   направляет в центр занятости населения не позднее 5 рабочих дней со дня его получения (в случае почтового отправления днем получения считается дата,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указанная на штампе почтового отделения по месту нахождения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E33FDA" w:rsidRPr="00154A34" w:rsidRDefault="00E33FDA" w:rsidP="00E33FDA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 xml:space="preserve">победителя отбора 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E33FDA" w:rsidRPr="008C1732" w:rsidRDefault="00E33FDA" w:rsidP="00E33F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E33FDA" w:rsidRPr="00154A34" w:rsidRDefault="00E33FDA" w:rsidP="00E33FD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E33FDA" w:rsidRPr="00154A34" w:rsidRDefault="00E33FDA" w:rsidP="00E33F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E33FDA" w:rsidRPr="00154A34" w:rsidRDefault="00E33FDA" w:rsidP="00E33F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E33FDA" w:rsidRPr="00154A34" w:rsidRDefault="00E33FDA" w:rsidP="00E33F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E33FDA" w:rsidRPr="00154A34" w:rsidRDefault="00E33FDA" w:rsidP="00E33F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E33FDA" w:rsidRPr="00154A34" w:rsidRDefault="00E33FDA" w:rsidP="00E33F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E33FDA" w:rsidRDefault="00E33FDA" w:rsidP="00E33FD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E33FDA" w:rsidSect="00DE541D">
          <w:pgSz w:w="11906" w:h="16838"/>
          <w:pgMar w:top="568" w:right="1276" w:bottom="1134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_GoBack"/>
      <w:bookmarkEnd w:id="3"/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2C6013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Pr="004512B6" w:rsidRDefault="002C6013" w:rsidP="004512B6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 (</w:t>
      </w:r>
      <w:r w:rsidR="004512B6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временного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трудоустройства граждан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испытывающих трудности в поиске работы)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524C2" w:rsidRPr="004512B6" w:rsidRDefault="002C6013" w:rsidP="004512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приложение 8 к 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Ханты-Мансийского автономного округа – Югры </w:t>
      </w:r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="004512B6" w:rsidRPr="00BE72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«Поддержка занятости населения»» 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proofErr w:type="gramStart"/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gramEnd"/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п, </w:t>
      </w:r>
      <w:r w:rsidR="004524C2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организацию </w:t>
      </w:r>
      <w:r w:rsidR="004524C2" w:rsidRPr="00BE72B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___________________</w:t>
      </w:r>
      <w:r w:rsidR="00235C4D" w:rsidRPr="00BE72B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_______________</w:t>
      </w:r>
      <w:r w:rsidR="004524C2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мест для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временного /постоянного/ </w:t>
      </w:r>
      <w:r w:rsidR="004524C2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="004512B6"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  <w:proofErr w:type="gramEnd"/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4512B6" w:rsidRDefault="002C6013" w:rsidP="004512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4512B6" w:rsidRPr="00D34F30" w:rsidRDefault="002C6013" w:rsidP="004512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BE72B9" w:rsidRPr="00705AE2">
        <w:rPr>
          <w:rFonts w:ascii="Times New Roman" w:hAnsi="Times New Roman" w:cs="Times New Roman"/>
          <w:sz w:val="28"/>
          <w:szCs w:val="28"/>
        </w:rPr>
        <w:t xml:space="preserve">физических </w:t>
      </w:r>
      <w:r w:rsidR="004512B6" w:rsidRPr="00705AE2">
        <w:rPr>
          <w:rFonts w:ascii="Times New Roman" w:hAnsi="Times New Roman" w:cs="Times New Roman"/>
          <w:sz w:val="28"/>
          <w:szCs w:val="28"/>
        </w:rPr>
        <w:t>лиц (за исключением некоммерческих организаций); по форме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утвержденной Департаментом – для некоммерческих организаций).</w:t>
      </w:r>
    </w:p>
    <w:p w:rsidR="002C6013" w:rsidRPr="00D34F30" w:rsidRDefault="002C6013" w:rsidP="004512B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D34F30">
        <w:rPr>
          <w:rFonts w:ascii="Times New Roman" w:hAnsi="Times New Roman" w:cs="Times New Roman"/>
          <w:color w:val="000000" w:themeColor="text1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D573CD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D573CD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</w:t>
            </w:r>
            <w:r w:rsidR="004B083E"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4B083E"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4B083E"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083E" w:rsidRPr="00D573CD" w:rsidTr="001929F8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E4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E4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E41B05" w:rsidRPr="00D573CD" w:rsidTr="001929F8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836404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B05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057C" w:rsidRPr="00D573CD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83E" w:rsidRDefault="00BD057C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BD057C" w:rsidRPr="00C80FAB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D057C" w:rsidRPr="00C80FAB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057C" w:rsidRPr="00C80FAB" w:rsidTr="006F504A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1D1EB0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="001D1EB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1D1EB0"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BD057C" w:rsidRPr="00C80FAB" w:rsidTr="006F504A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="001D1EB0"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BD057C" w:rsidRPr="00C80FAB" w:rsidTr="006F504A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463A96" w:rsidRPr="001D1EB0" w:rsidTr="00B9521E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A96" w:rsidRPr="001D1EB0" w:rsidRDefault="00463A96" w:rsidP="00463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</w:t>
            </w: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F65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Дополнительное мероприятие в отношении работодателей, сотрудники которых проживают в автономном округе и поступили на военную службу по контракту для участия в специальной военной операции на территориях Украины, Донецкой Народной Республики, Луганской Народной Республики</w:t>
            </w:r>
          </w:p>
        </w:tc>
      </w:tr>
      <w:tr w:rsidR="00463A96" w:rsidRPr="00C80FAB" w:rsidTr="00B9521E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96" w:rsidRPr="00C80FAB" w:rsidRDefault="00463A96" w:rsidP="00B9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96" w:rsidRPr="00C80FAB" w:rsidRDefault="00463A96" w:rsidP="00B9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96" w:rsidRPr="00C80FAB" w:rsidRDefault="00463A96" w:rsidP="00B9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96" w:rsidRPr="00C80FAB" w:rsidRDefault="00463A96" w:rsidP="00B9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96" w:rsidRPr="00C80FAB" w:rsidRDefault="00463A96" w:rsidP="00B9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96" w:rsidRPr="00C80FAB" w:rsidRDefault="00463A96" w:rsidP="00B9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96" w:rsidRPr="00C80FAB" w:rsidRDefault="00463A96" w:rsidP="00B9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63A96" w:rsidRPr="00C80FAB" w:rsidTr="00B952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B9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B9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B9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B9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B9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B9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B9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B9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3A96" w:rsidRPr="00C80FAB" w:rsidTr="00B952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B9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B9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B9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B9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B9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B9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B9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B9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3A96" w:rsidRPr="00C80FAB" w:rsidTr="00B952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B9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B9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B9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B9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B9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B9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B9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B9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DE330D" w:rsidRDefault="00DE330D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909"/>
      <w:bookmarkEnd w:id="4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C0"/>
    <w:rsid w:val="00002A8D"/>
    <w:rsid w:val="000368C4"/>
    <w:rsid w:val="000550F9"/>
    <w:rsid w:val="000603E2"/>
    <w:rsid w:val="0007250C"/>
    <w:rsid w:val="000805A0"/>
    <w:rsid w:val="00090095"/>
    <w:rsid w:val="000A21D7"/>
    <w:rsid w:val="000B45B8"/>
    <w:rsid w:val="000E2AAD"/>
    <w:rsid w:val="000E70F5"/>
    <w:rsid w:val="00111AE0"/>
    <w:rsid w:val="00123B53"/>
    <w:rsid w:val="00124E3C"/>
    <w:rsid w:val="00131E58"/>
    <w:rsid w:val="0013730E"/>
    <w:rsid w:val="00152803"/>
    <w:rsid w:val="001534B2"/>
    <w:rsid w:val="00154A34"/>
    <w:rsid w:val="001641F4"/>
    <w:rsid w:val="001929F8"/>
    <w:rsid w:val="00197AD6"/>
    <w:rsid w:val="001D1EB0"/>
    <w:rsid w:val="00221424"/>
    <w:rsid w:val="00235C4D"/>
    <w:rsid w:val="00236398"/>
    <w:rsid w:val="002959D7"/>
    <w:rsid w:val="002A280C"/>
    <w:rsid w:val="002B16E9"/>
    <w:rsid w:val="002B39FB"/>
    <w:rsid w:val="002C6013"/>
    <w:rsid w:val="002C6E38"/>
    <w:rsid w:val="002D6C92"/>
    <w:rsid w:val="00307CA8"/>
    <w:rsid w:val="00311859"/>
    <w:rsid w:val="0034280A"/>
    <w:rsid w:val="00371614"/>
    <w:rsid w:val="00371F1E"/>
    <w:rsid w:val="003A6ED4"/>
    <w:rsid w:val="003C0CB3"/>
    <w:rsid w:val="003D72A8"/>
    <w:rsid w:val="003F5C3F"/>
    <w:rsid w:val="003F657A"/>
    <w:rsid w:val="004006EF"/>
    <w:rsid w:val="00414DB2"/>
    <w:rsid w:val="00420476"/>
    <w:rsid w:val="00422477"/>
    <w:rsid w:val="0043438A"/>
    <w:rsid w:val="00445324"/>
    <w:rsid w:val="004512B6"/>
    <w:rsid w:val="004524C2"/>
    <w:rsid w:val="00463A96"/>
    <w:rsid w:val="004752D2"/>
    <w:rsid w:val="00495110"/>
    <w:rsid w:val="004A1584"/>
    <w:rsid w:val="004B083E"/>
    <w:rsid w:val="004D6A65"/>
    <w:rsid w:val="004E776B"/>
    <w:rsid w:val="005411E7"/>
    <w:rsid w:val="00564598"/>
    <w:rsid w:val="005A4669"/>
    <w:rsid w:val="005B7A69"/>
    <w:rsid w:val="005B7DB8"/>
    <w:rsid w:val="005C78E0"/>
    <w:rsid w:val="005D5813"/>
    <w:rsid w:val="00603239"/>
    <w:rsid w:val="00696564"/>
    <w:rsid w:val="006C7ED5"/>
    <w:rsid w:val="006D489D"/>
    <w:rsid w:val="006F504A"/>
    <w:rsid w:val="00705AE2"/>
    <w:rsid w:val="00714E2A"/>
    <w:rsid w:val="00732307"/>
    <w:rsid w:val="00765E12"/>
    <w:rsid w:val="00784F4A"/>
    <w:rsid w:val="00790CD9"/>
    <w:rsid w:val="007B28A3"/>
    <w:rsid w:val="007B293D"/>
    <w:rsid w:val="007F4B12"/>
    <w:rsid w:val="007F5784"/>
    <w:rsid w:val="00814DB3"/>
    <w:rsid w:val="0081564A"/>
    <w:rsid w:val="00836404"/>
    <w:rsid w:val="0084294D"/>
    <w:rsid w:val="00844597"/>
    <w:rsid w:val="00855CFE"/>
    <w:rsid w:val="0086131B"/>
    <w:rsid w:val="00866C9C"/>
    <w:rsid w:val="0087093B"/>
    <w:rsid w:val="008A5511"/>
    <w:rsid w:val="008A60EE"/>
    <w:rsid w:val="008B6DB8"/>
    <w:rsid w:val="008C04A3"/>
    <w:rsid w:val="008C1732"/>
    <w:rsid w:val="008C38BA"/>
    <w:rsid w:val="00905625"/>
    <w:rsid w:val="00966286"/>
    <w:rsid w:val="00976FFD"/>
    <w:rsid w:val="00983D53"/>
    <w:rsid w:val="0098425E"/>
    <w:rsid w:val="00996B1F"/>
    <w:rsid w:val="009D3B8A"/>
    <w:rsid w:val="009F626D"/>
    <w:rsid w:val="00A012A2"/>
    <w:rsid w:val="00A11C0A"/>
    <w:rsid w:val="00A37FBE"/>
    <w:rsid w:val="00A53E1E"/>
    <w:rsid w:val="00A9758C"/>
    <w:rsid w:val="00AA38FF"/>
    <w:rsid w:val="00AB40E2"/>
    <w:rsid w:val="00AE705F"/>
    <w:rsid w:val="00B7746F"/>
    <w:rsid w:val="00B84E36"/>
    <w:rsid w:val="00B9521E"/>
    <w:rsid w:val="00B9777E"/>
    <w:rsid w:val="00BA5873"/>
    <w:rsid w:val="00BA6645"/>
    <w:rsid w:val="00BD057C"/>
    <w:rsid w:val="00BE72B9"/>
    <w:rsid w:val="00C3727D"/>
    <w:rsid w:val="00C53570"/>
    <w:rsid w:val="00CC3126"/>
    <w:rsid w:val="00CE096C"/>
    <w:rsid w:val="00CE6898"/>
    <w:rsid w:val="00D07842"/>
    <w:rsid w:val="00D24585"/>
    <w:rsid w:val="00D34F30"/>
    <w:rsid w:val="00D3531E"/>
    <w:rsid w:val="00D355B7"/>
    <w:rsid w:val="00D54B9B"/>
    <w:rsid w:val="00D62CE1"/>
    <w:rsid w:val="00D649F5"/>
    <w:rsid w:val="00DC558C"/>
    <w:rsid w:val="00DD20FC"/>
    <w:rsid w:val="00DD5E3C"/>
    <w:rsid w:val="00DE330D"/>
    <w:rsid w:val="00DE541D"/>
    <w:rsid w:val="00DE6200"/>
    <w:rsid w:val="00DF40C0"/>
    <w:rsid w:val="00E00A18"/>
    <w:rsid w:val="00E0434A"/>
    <w:rsid w:val="00E33FDA"/>
    <w:rsid w:val="00E3764E"/>
    <w:rsid w:val="00E41B05"/>
    <w:rsid w:val="00E636EA"/>
    <w:rsid w:val="00E65A8A"/>
    <w:rsid w:val="00E83A65"/>
    <w:rsid w:val="00E83AEB"/>
    <w:rsid w:val="00E93CE0"/>
    <w:rsid w:val="00EB2D77"/>
    <w:rsid w:val="00F12F25"/>
    <w:rsid w:val="00F32749"/>
    <w:rsid w:val="00F463EC"/>
    <w:rsid w:val="00F51DED"/>
    <w:rsid w:val="00F846E2"/>
    <w:rsid w:val="00F90BF4"/>
    <w:rsid w:val="00FA34FA"/>
    <w:rsid w:val="00FB73F6"/>
    <w:rsid w:val="00FD6476"/>
    <w:rsid w:val="00FD6CF4"/>
    <w:rsid w:val="00FE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0E2A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0E2A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61C66-68ED-41BE-A553-09878338A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16</Pages>
  <Words>3688</Words>
  <Characters>21024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Бунчук</cp:lastModifiedBy>
  <cp:revision>21</cp:revision>
  <dcterms:created xsi:type="dcterms:W3CDTF">2023-01-13T07:00:00Z</dcterms:created>
  <dcterms:modified xsi:type="dcterms:W3CDTF">2023-01-13T10:01:00Z</dcterms:modified>
</cp:coreProperties>
</file>