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4C" w:rsidRDefault="005970A9" w:rsidP="005970A9">
      <w:pPr>
        <w:jc w:val="right"/>
        <w:rPr>
          <w:rFonts w:ascii="Times New Roman" w:hAnsi="Times New Roman"/>
          <w:sz w:val="20"/>
          <w:szCs w:val="20"/>
        </w:rPr>
      </w:pPr>
      <w:r w:rsidRPr="005970A9">
        <w:rPr>
          <w:rFonts w:ascii="Times New Roman" w:hAnsi="Times New Roman"/>
          <w:sz w:val="20"/>
          <w:szCs w:val="20"/>
        </w:rPr>
        <w:t>Приложение</w:t>
      </w:r>
      <w:r w:rsidR="00CD2F4C">
        <w:rPr>
          <w:rFonts w:ascii="Times New Roman" w:hAnsi="Times New Roman"/>
          <w:sz w:val="20"/>
          <w:szCs w:val="20"/>
        </w:rPr>
        <w:t>5</w:t>
      </w:r>
      <w:r w:rsidRPr="005970A9">
        <w:rPr>
          <w:rFonts w:ascii="Times New Roman" w:hAnsi="Times New Roman"/>
          <w:sz w:val="20"/>
          <w:szCs w:val="20"/>
        </w:rPr>
        <w:t xml:space="preserve"> </w:t>
      </w:r>
    </w:p>
    <w:p w:rsidR="005970A9" w:rsidRDefault="005970A9" w:rsidP="005970A9">
      <w:pPr>
        <w:jc w:val="right"/>
        <w:rPr>
          <w:rFonts w:ascii="Times New Roman" w:hAnsi="Times New Roman"/>
          <w:sz w:val="20"/>
          <w:szCs w:val="20"/>
        </w:rPr>
      </w:pPr>
      <w:r w:rsidRPr="005970A9">
        <w:rPr>
          <w:rFonts w:ascii="Times New Roman" w:hAnsi="Times New Roman"/>
          <w:sz w:val="20"/>
          <w:szCs w:val="20"/>
        </w:rPr>
        <w:t>к распоряжению</w:t>
      </w:r>
      <w:r w:rsidR="00CD2F4C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Дептруда</w:t>
      </w:r>
      <w:proofErr w:type="spellEnd"/>
      <w:r>
        <w:rPr>
          <w:rFonts w:ascii="Times New Roman" w:hAnsi="Times New Roman"/>
          <w:sz w:val="20"/>
          <w:szCs w:val="20"/>
        </w:rPr>
        <w:t xml:space="preserve"> и занятости Югры</w:t>
      </w:r>
    </w:p>
    <w:p w:rsidR="005970A9" w:rsidRPr="005970A9" w:rsidRDefault="002D2603" w:rsidP="005970A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№ 17-Р-</w:t>
      </w:r>
      <w:r w:rsidR="00E7237C">
        <w:rPr>
          <w:rFonts w:ascii="Times New Roman" w:hAnsi="Times New Roman"/>
          <w:sz w:val="20"/>
          <w:szCs w:val="20"/>
        </w:rPr>
        <w:t>73</w:t>
      </w:r>
      <w:r>
        <w:rPr>
          <w:rFonts w:ascii="Times New Roman" w:hAnsi="Times New Roman"/>
          <w:sz w:val="20"/>
          <w:szCs w:val="20"/>
        </w:rPr>
        <w:t xml:space="preserve"> от </w:t>
      </w:r>
      <w:r w:rsidR="00E7237C">
        <w:rPr>
          <w:rFonts w:ascii="Times New Roman" w:hAnsi="Times New Roman"/>
          <w:sz w:val="20"/>
          <w:szCs w:val="20"/>
        </w:rPr>
        <w:t>24.03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.2023</w:t>
      </w:r>
    </w:p>
    <w:p w:rsidR="005970A9" w:rsidRDefault="005970A9"/>
    <w:p w:rsidR="005970A9" w:rsidRDefault="005970A9"/>
    <w:tbl>
      <w:tblPr>
        <w:tblW w:w="9923" w:type="dxa"/>
        <w:tblInd w:w="-2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0261E3" w:rsidRPr="00D84D2A" w:rsidTr="00314C36">
        <w:trPr>
          <w:trHeight w:val="178"/>
        </w:trPr>
        <w:tc>
          <w:tcPr>
            <w:tcW w:w="9923" w:type="dxa"/>
            <w:gridSpan w:val="2"/>
            <w:vAlign w:val="bottom"/>
          </w:tcPr>
          <w:p w:rsidR="000261E3" w:rsidRPr="00D84D2A" w:rsidRDefault="000261E3" w:rsidP="00C25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P34"/>
            <w:bookmarkEnd w:id="1"/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ЗАЯВКА</w:t>
            </w:r>
            <w:r w:rsidR="00B978CC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261E3" w:rsidRPr="00D84D2A" w:rsidTr="00314C36">
        <w:trPr>
          <w:trHeight w:val="609"/>
        </w:trPr>
        <w:tc>
          <w:tcPr>
            <w:tcW w:w="9923" w:type="dxa"/>
            <w:gridSpan w:val="2"/>
          </w:tcPr>
          <w:p w:rsidR="000261E3" w:rsidRDefault="000261E3" w:rsidP="004628AE">
            <w:pPr>
              <w:ind w:right="25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84D2A">
              <w:rPr>
                <w:rFonts w:ascii="Times New Roman" w:hAnsi="Times New Roman"/>
                <w:b/>
                <w:bCs/>
                <w:sz w:val="24"/>
                <w:szCs w:val="24"/>
              </w:rPr>
              <w:t>на подключение</w:t>
            </w:r>
            <w:r w:rsidR="002F0B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(изменение данных)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пользовател</w:t>
            </w:r>
            <w:r w:rsidR="001809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я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осударственной интегрированной информационной системы</w:t>
            </w:r>
            <w:r w:rsidR="005A1D21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управления общественными финансами 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F001E2" w:rsidRPr="00F001E2">
              <w:rPr>
                <w:rFonts w:ascii="Times New Roman" w:hAnsi="Times New Roman"/>
                <w:b/>
                <w:bCs/>
                <w:sz w:val="24"/>
                <w:szCs w:val="24"/>
              </w:rPr>
              <w:t>Электронный бюджет</w:t>
            </w:r>
            <w:r w:rsidR="00F001E2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:rsidR="002F0B2C" w:rsidRDefault="002F0B2C" w:rsidP="004628AE">
            <w:pPr>
              <w:ind w:right="255"/>
              <w:jc w:val="center"/>
              <w:rPr>
                <w:rFonts w:ascii="Times New Roman" w:hAnsi="Times New Roman"/>
              </w:rPr>
            </w:pPr>
          </w:p>
          <w:p w:rsidR="000261E3" w:rsidRPr="00D84D2A" w:rsidRDefault="002F0B2C" w:rsidP="004628AE">
            <w:pPr>
              <w:spacing w:after="120"/>
              <w:ind w:right="255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6F0B">
              <w:rPr>
                <w:rFonts w:ascii="Times New Roman" w:hAnsi="Times New Roman"/>
              </w:rPr>
              <w:t>Прошу осуществить подключение</w:t>
            </w:r>
            <w:r w:rsidR="00180932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изменение данных</w:t>
            </w:r>
            <w:r w:rsidR="00790CA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(нужное подчеркнуть) </w:t>
            </w:r>
            <w:r w:rsidRPr="002F0B2C">
              <w:rPr>
                <w:rFonts w:ascii="Times New Roman" w:hAnsi="Times New Roman"/>
              </w:rPr>
              <w:t>пользователя государственной интегрированной информационной системы управления общественными финансами «Электронный бюджет»</w:t>
            </w:r>
            <w:r w:rsidRPr="00236F0B">
              <w:rPr>
                <w:rFonts w:ascii="Times New Roman" w:hAnsi="Times New Roman"/>
              </w:rPr>
              <w:t xml:space="preserve"> в соответствии с настоящей заявкой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261E3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0261E3" w:rsidRPr="00D84D2A" w:rsidRDefault="001D2052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</w:t>
            </w:r>
            <w:r w:rsidR="000261E3" w:rsidRPr="00D84D2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4961" w:type="dxa"/>
          </w:tcPr>
          <w:p w:rsidR="00314C36" w:rsidRDefault="00314C36" w:rsidP="00E744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Название: </w:t>
            </w:r>
          </w:p>
          <w:p w:rsidR="00314C36" w:rsidRDefault="00314C36" w:rsidP="00967F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</w:p>
          <w:p w:rsidR="000261E3" w:rsidRPr="00E74427" w:rsidRDefault="00314C36" w:rsidP="00314C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ОГРН:</w:t>
            </w: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</w:tcPr>
          <w:p w:rsidR="004B5A9A" w:rsidRPr="00EF340D" w:rsidRDefault="004B5A9A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961" w:type="dxa"/>
          </w:tcPr>
          <w:p w:rsidR="004B5A9A" w:rsidRPr="00EF340D" w:rsidRDefault="004B5A9A" w:rsidP="008976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5A1D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4961" w:type="dxa"/>
          </w:tcPr>
          <w:p w:rsidR="004B5A9A" w:rsidRPr="00EF340D" w:rsidRDefault="004B5A9A" w:rsidP="00044B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961" w:type="dxa"/>
          </w:tcPr>
          <w:p w:rsidR="004B5A9A" w:rsidRPr="00EF340D" w:rsidRDefault="004B5A9A" w:rsidP="00C104BB">
            <w:pPr>
              <w:spacing w:line="240" w:lineRule="atLeast"/>
              <w:jc w:val="center"/>
              <w:rPr>
                <w:rFonts w:ascii="Times New Roman" w:hAnsi="Times New Roman"/>
                <w:spacing w:val="6"/>
                <w:sz w:val="24"/>
                <w:szCs w:val="24"/>
              </w:rPr>
            </w:pPr>
          </w:p>
        </w:tc>
      </w:tr>
      <w:tr w:rsidR="004B5A9A" w:rsidRPr="00D84D2A" w:rsidTr="003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70"/>
        </w:trPr>
        <w:tc>
          <w:tcPr>
            <w:tcW w:w="4962" w:type="dxa"/>
          </w:tcPr>
          <w:p w:rsidR="004B5A9A" w:rsidRPr="00D84D2A" w:rsidRDefault="004B5A9A" w:rsidP="008073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961" w:type="dxa"/>
          </w:tcPr>
          <w:p w:rsidR="004B5A9A" w:rsidRPr="00EF340D" w:rsidRDefault="004B5A9A" w:rsidP="00EA7E40">
            <w:pPr>
              <w:spacing w:line="240" w:lineRule="atLeast"/>
              <w:jc w:val="center"/>
              <w:rPr>
                <w:rFonts w:ascii="Times New Roman" w:hAnsi="Times New Roman"/>
                <w:spacing w:val="6"/>
                <w:sz w:val="24"/>
                <w:szCs w:val="24"/>
                <w:lang w:val="en-US"/>
              </w:rPr>
            </w:pPr>
          </w:p>
        </w:tc>
      </w:tr>
    </w:tbl>
    <w:p w:rsidR="000261E3" w:rsidRDefault="000261E3" w:rsidP="000261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2552"/>
        <w:gridCol w:w="2552"/>
        <w:gridCol w:w="2268"/>
      </w:tblGrid>
      <w:tr w:rsidR="000261E3" w:rsidRPr="00D84D2A" w:rsidTr="00314C36">
        <w:tc>
          <w:tcPr>
            <w:tcW w:w="9923" w:type="dxa"/>
            <w:gridSpan w:val="4"/>
          </w:tcPr>
          <w:p w:rsidR="000261E3" w:rsidRPr="00D84D2A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ПОЛНОМОЧИЯ</w:t>
            </w:r>
          </w:p>
        </w:tc>
      </w:tr>
      <w:tr w:rsidR="000261E3" w:rsidRPr="00DC1462" w:rsidTr="00314C36">
        <w:tc>
          <w:tcPr>
            <w:tcW w:w="9923" w:type="dxa"/>
            <w:gridSpan w:val="4"/>
            <w:shd w:val="clear" w:color="auto" w:fill="D9D9D9" w:themeFill="background1" w:themeFillShade="D9"/>
          </w:tcPr>
          <w:p w:rsidR="000261E3" w:rsidRPr="00DC1462" w:rsidRDefault="00364124" w:rsidP="009827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14D9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Получение субсидий юридическими лицами, инди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видуальными предпринимателями</w:t>
            </w:r>
            <w:r w:rsidRPr="009114D9"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, физическим лицам - производителям товаров, работ, услуг от других юридических лиц или из бюджета субъекта Российской Федерации (м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2"/>
              </w:rPr>
              <w:t>естного бюджета)</w:t>
            </w:r>
          </w:p>
        </w:tc>
      </w:tr>
      <w:tr w:rsidR="000261E3" w:rsidRPr="00DC1462" w:rsidTr="00314C36">
        <w:trPr>
          <w:trHeight w:val="283"/>
        </w:trPr>
        <w:tc>
          <w:tcPr>
            <w:tcW w:w="2551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Ввод данных</w:t>
            </w:r>
          </w:p>
        </w:tc>
        <w:tc>
          <w:tcPr>
            <w:tcW w:w="2552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</w:t>
            </w:r>
          </w:p>
        </w:tc>
        <w:tc>
          <w:tcPr>
            <w:tcW w:w="2552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</w:t>
            </w:r>
          </w:p>
        </w:tc>
        <w:tc>
          <w:tcPr>
            <w:tcW w:w="2268" w:type="dxa"/>
          </w:tcPr>
          <w:p w:rsidR="000261E3" w:rsidRPr="00DC1462" w:rsidRDefault="000261E3" w:rsidP="00C253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62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</w:t>
            </w:r>
          </w:p>
        </w:tc>
      </w:tr>
      <w:tr w:rsidR="000261E3" w:rsidRPr="00D84D2A" w:rsidTr="00314C36">
        <w:trPr>
          <w:trHeight w:val="166"/>
        </w:trPr>
        <w:tc>
          <w:tcPr>
            <w:tcW w:w="2551" w:type="dxa"/>
            <w:tcBorders>
              <w:bottom w:val="single" w:sz="4" w:space="0" w:color="auto"/>
            </w:tcBorders>
          </w:tcPr>
          <w:p w:rsidR="000261E3" w:rsidRDefault="000261E3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Pr="002A68A2" w:rsidRDefault="000261E3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1E3" w:rsidRDefault="00B4380E" w:rsidP="008B15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261E3" w:rsidRDefault="000261E3" w:rsidP="00DC14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2A">
              <w:rPr>
                <w:rFonts w:ascii="Times New Roman" w:hAnsi="Times New Roman" w:cs="Times New Roman"/>
                <w:sz w:val="24"/>
                <w:szCs w:val="24"/>
              </w:rPr>
              <w:t>Добавить</w:t>
            </w:r>
          </w:p>
        </w:tc>
      </w:tr>
    </w:tbl>
    <w:p w:rsidR="00DC1462" w:rsidRPr="000261E3" w:rsidRDefault="00DC1462" w:rsidP="00DC1462"/>
    <w:tbl>
      <w:tblPr>
        <w:tblW w:w="9923" w:type="dxa"/>
        <w:tblCellSpacing w:w="15" w:type="dxa"/>
        <w:tblInd w:w="-1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185"/>
        <w:gridCol w:w="934"/>
        <w:gridCol w:w="3543"/>
      </w:tblGrid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rPr>
                <w:rFonts w:ascii="Times New Roman" w:hAnsi="Times New Roman"/>
                <w:lang w:eastAsia="ru-RU"/>
              </w:rPr>
            </w:pPr>
            <w:r>
              <w:br w:type="page"/>
            </w:r>
            <w:r w:rsidRPr="00D84D2A">
              <w:rPr>
                <w:rFonts w:ascii="Times New Roman" w:hAnsi="Times New Roman"/>
                <w:sz w:val="24"/>
                <w:szCs w:val="24"/>
              </w:rPr>
              <w:t>Сотрудник организации (пользователь)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Pr="00847F74" w:rsidRDefault="00DC1462" w:rsidP="00C2532F">
            <w:pPr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169DA" w:rsidRDefault="00B169DA" w:rsidP="00B169DA">
            <w:pPr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DC1462" w:rsidRPr="00B169DA" w:rsidRDefault="00DC1462" w:rsidP="00B169DA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(расшифровка подписи)</w:t>
            </w: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  <w:r>
              <w:br w:type="page"/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D84D2A">
              <w:rPr>
                <w:rFonts w:ascii="Times New Roman" w:hAnsi="Times New Roman"/>
                <w:sz w:val="24"/>
                <w:szCs w:val="24"/>
              </w:rPr>
              <w:t>/Уполномоченное лицо организации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  <w:p w:rsidR="00DC1462" w:rsidRDefault="00DC1462" w:rsidP="00C2532F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DC1462" w:rsidRDefault="00DC1462" w:rsidP="00897647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(подпись)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  <w:r w:rsidRPr="00D84D2A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349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(расшифровка подписи)</w:t>
            </w:r>
          </w:p>
        </w:tc>
      </w:tr>
      <w:tr w:rsidR="00DC1462" w:rsidTr="00314C36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DC1462" w:rsidTr="00B978CC">
        <w:trPr>
          <w:tblCellSpacing w:w="15" w:type="dxa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C1462" w:rsidRDefault="00DC1462" w:rsidP="00C2532F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314C36" w:rsidRDefault="00314C36" w:rsidP="00DC1462"/>
    <w:p w:rsidR="00727397" w:rsidRDefault="00B978CC" w:rsidP="005A1914">
      <w:pPr>
        <w:spacing w:after="200" w:line="276" w:lineRule="auto"/>
        <w:jc w:val="both"/>
        <w:rPr>
          <w:rFonts w:ascii="Times New Roman" w:hAnsi="Times New Roman"/>
        </w:rPr>
      </w:pPr>
      <w:r w:rsidRPr="005A1914">
        <w:rPr>
          <w:rFonts w:ascii="Times New Roman" w:hAnsi="Times New Roman"/>
        </w:rPr>
        <w:t xml:space="preserve">* В случае оформления заявки на регистрацию в электронном бюджете лица, не являющегося руководителем, имеющим право действовать без доверенности от имени юридического лица требуется предоставить доверенность, оформленную в </w:t>
      </w:r>
      <w:r w:rsidR="00727397">
        <w:rPr>
          <w:rFonts w:ascii="Times New Roman" w:hAnsi="Times New Roman"/>
        </w:rPr>
        <w:t>надлежащем порядке</w:t>
      </w:r>
      <w:r w:rsidR="005A1914" w:rsidRPr="005A1914">
        <w:rPr>
          <w:rFonts w:ascii="Times New Roman" w:hAnsi="Times New Roman"/>
        </w:rPr>
        <w:t>.</w:t>
      </w:r>
    </w:p>
    <w:p w:rsidR="00727397" w:rsidRDefault="00727397">
      <w:pPr>
        <w:spacing w:after="200" w:line="276" w:lineRule="auto"/>
      </w:pPr>
      <w:r>
        <w:br w:type="page"/>
      </w:r>
    </w:p>
    <w:p w:rsidR="00872DD0" w:rsidRDefault="00872DD0" w:rsidP="00DC1462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71D55" w:rsidRPr="00BF3BE7" w:rsidTr="00C2532F">
        <w:tc>
          <w:tcPr>
            <w:tcW w:w="4785" w:type="dxa"/>
          </w:tcPr>
          <w:p w:rsidR="00D71D55" w:rsidRPr="00BF3BE7" w:rsidRDefault="00872DD0" w:rsidP="00314C36">
            <w:pPr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="00D71D55" w:rsidRPr="00BF3BE7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314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D71D55" w:rsidRPr="00172115" w:rsidRDefault="00D71D55" w:rsidP="00B2770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314C36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314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314C36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Имя</w:t>
            </w:r>
            <w:r w:rsidR="00314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D71D55" w:rsidRPr="00172115" w:rsidRDefault="00D71D55" w:rsidP="008C2E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314C36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Отчество</w:t>
            </w:r>
            <w:r w:rsidR="00314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СНИЛС</w:t>
            </w:r>
            <w:r w:rsidR="00314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D71D55" w:rsidRPr="00172115" w:rsidRDefault="00D71D55" w:rsidP="000D6A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4785" w:type="dxa"/>
          </w:tcPr>
          <w:p w:rsidR="00D71D55" w:rsidRPr="00172115" w:rsidRDefault="00D71D55" w:rsidP="00A316B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F57044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F57044">
              <w:rPr>
                <w:rFonts w:ascii="Times New Roman" w:hAnsi="Times New Roman"/>
                <w:sz w:val="24"/>
                <w:szCs w:val="24"/>
              </w:rPr>
              <w:t xml:space="preserve">Действует на основании </w:t>
            </w:r>
          </w:p>
        </w:tc>
        <w:tc>
          <w:tcPr>
            <w:tcW w:w="4785" w:type="dxa"/>
          </w:tcPr>
          <w:p w:rsidR="00D71D55" w:rsidRPr="00172115" w:rsidRDefault="00D71D55" w:rsidP="006D54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Тип получателя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5" w:type="dxa"/>
          </w:tcPr>
          <w:p w:rsidR="00D71D55" w:rsidRPr="00172115" w:rsidRDefault="00D71D55" w:rsidP="00172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4785" w:type="dxa"/>
          </w:tcPr>
          <w:p w:rsidR="00D71D55" w:rsidRPr="00172115" w:rsidRDefault="00D71D55" w:rsidP="001721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BA7FF7">
        <w:trPr>
          <w:trHeight w:val="60"/>
        </w:trPr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7408BB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7408BB">
              <w:rPr>
                <w:rFonts w:ascii="Times New Roman" w:hAnsi="Times New Roman"/>
                <w:sz w:val="24"/>
                <w:szCs w:val="24"/>
              </w:rPr>
              <w:t>Дата постановки на налоговый учет</w:t>
            </w:r>
          </w:p>
        </w:tc>
        <w:tc>
          <w:tcPr>
            <w:tcW w:w="4785" w:type="dxa"/>
          </w:tcPr>
          <w:p w:rsidR="00D71D55" w:rsidRPr="00172115" w:rsidRDefault="00D71D55" w:rsidP="00E925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ОКОПФ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ОКПО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4785" w:type="dxa"/>
          </w:tcPr>
          <w:p w:rsidR="00D71D55" w:rsidRPr="00172115" w:rsidRDefault="00D71D55" w:rsidP="000A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Тип населенного пункта</w:t>
            </w:r>
          </w:p>
        </w:tc>
        <w:tc>
          <w:tcPr>
            <w:tcW w:w="4785" w:type="dxa"/>
          </w:tcPr>
          <w:p w:rsidR="00D71D55" w:rsidRPr="00172115" w:rsidRDefault="00D71D55" w:rsidP="00645F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4785" w:type="dxa"/>
          </w:tcPr>
          <w:p w:rsidR="00D71D55" w:rsidRPr="00172115" w:rsidRDefault="00D71D55" w:rsidP="000A4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Тип элемента планировочной структуры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4785" w:type="dxa"/>
          </w:tcPr>
          <w:p w:rsidR="00D71D55" w:rsidRPr="00172115" w:rsidRDefault="00D71D55" w:rsidP="0055222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Тип элемента улично-дорожной сети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4785" w:type="dxa"/>
          </w:tcPr>
          <w:p w:rsidR="00D71D55" w:rsidRPr="00172115" w:rsidRDefault="00D71D55" w:rsidP="005265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Тип объекта адресации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1D55" w:rsidRPr="00BF3BE7" w:rsidTr="00C2532F">
        <w:tc>
          <w:tcPr>
            <w:tcW w:w="4785" w:type="dxa"/>
          </w:tcPr>
          <w:p w:rsidR="00D71D55" w:rsidRPr="00BF3BE7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 xml:space="preserve">Цифровое или буквенно-цифровое обозначение объекта адресации </w:t>
            </w:r>
          </w:p>
        </w:tc>
        <w:tc>
          <w:tcPr>
            <w:tcW w:w="4785" w:type="dxa"/>
          </w:tcPr>
          <w:p w:rsidR="00D71D55" w:rsidRPr="00172115" w:rsidRDefault="00D71D55" w:rsidP="00C253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E06" w:rsidRPr="00BF3BE7" w:rsidTr="00C2532F">
        <w:tc>
          <w:tcPr>
            <w:tcW w:w="4785" w:type="dxa"/>
          </w:tcPr>
          <w:p w:rsidR="001B0E06" w:rsidRPr="00BF3BE7" w:rsidRDefault="001B0E06" w:rsidP="001B0E06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Номер банковского счета</w:t>
            </w:r>
          </w:p>
        </w:tc>
        <w:tc>
          <w:tcPr>
            <w:tcW w:w="4785" w:type="dxa"/>
          </w:tcPr>
          <w:p w:rsidR="001B0E06" w:rsidRPr="00172115" w:rsidRDefault="001B0E06" w:rsidP="001B0E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E06" w:rsidRPr="00BF3BE7" w:rsidTr="00C2532F">
        <w:tc>
          <w:tcPr>
            <w:tcW w:w="4785" w:type="dxa"/>
          </w:tcPr>
          <w:p w:rsidR="001B0E06" w:rsidRPr="00BF3BE7" w:rsidRDefault="001B0E06" w:rsidP="001B0E06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БИК банка</w:t>
            </w:r>
          </w:p>
        </w:tc>
        <w:tc>
          <w:tcPr>
            <w:tcW w:w="4785" w:type="dxa"/>
          </w:tcPr>
          <w:p w:rsidR="001B0E06" w:rsidRPr="00172115" w:rsidRDefault="001B0E06" w:rsidP="001B0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E06" w:rsidRPr="00BF3BE7" w:rsidTr="00C2532F">
        <w:tc>
          <w:tcPr>
            <w:tcW w:w="4785" w:type="dxa"/>
          </w:tcPr>
          <w:p w:rsidR="001B0E06" w:rsidRPr="00BF3BE7" w:rsidRDefault="001B0E06" w:rsidP="001B0E06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5" w:type="dxa"/>
          </w:tcPr>
          <w:p w:rsidR="001B0E06" w:rsidRPr="00172115" w:rsidRDefault="001B0E06" w:rsidP="000921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0E06" w:rsidRPr="00BF3BE7" w:rsidTr="00C2532F">
        <w:tc>
          <w:tcPr>
            <w:tcW w:w="4785" w:type="dxa"/>
          </w:tcPr>
          <w:p w:rsidR="001B0E06" w:rsidRPr="00BF3BE7" w:rsidRDefault="001B0E06" w:rsidP="001B0E06">
            <w:pPr>
              <w:rPr>
                <w:rFonts w:ascii="Times New Roman" w:hAnsi="Times New Roman"/>
                <w:sz w:val="24"/>
                <w:szCs w:val="24"/>
              </w:rPr>
            </w:pPr>
            <w:r w:rsidRPr="00BF3BE7">
              <w:rPr>
                <w:rFonts w:ascii="Times New Roman" w:hAnsi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5" w:type="dxa"/>
          </w:tcPr>
          <w:p w:rsidR="001B0E06" w:rsidRPr="00172115" w:rsidRDefault="001B0E06" w:rsidP="001B0E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C1462" w:rsidRPr="000261E3" w:rsidRDefault="00DC1462" w:rsidP="00DC1462"/>
    <w:sectPr w:rsidR="00DC1462" w:rsidRPr="000261E3" w:rsidSect="00314C36">
      <w:headerReference w:type="default" r:id="rId9"/>
      <w:pgSz w:w="11906" w:h="16838"/>
      <w:pgMar w:top="993" w:right="851" w:bottom="28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31A31AA" w15:done="0"/>
  <w15:commentEx w15:paraId="0EF016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1A31AA" w16cid:durableId="22E7DAFC"/>
  <w16cid:commentId w16cid:paraId="0EF01669" w16cid:durableId="22E7DA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32F" w:rsidRDefault="00C2532F">
      <w:r>
        <w:separator/>
      </w:r>
    </w:p>
  </w:endnote>
  <w:endnote w:type="continuationSeparator" w:id="0">
    <w:p w:rsidR="00C2532F" w:rsidRDefault="00C2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32F" w:rsidRDefault="00C2532F">
      <w:r>
        <w:separator/>
      </w:r>
    </w:p>
  </w:footnote>
  <w:footnote w:type="continuationSeparator" w:id="0">
    <w:p w:rsidR="00C2532F" w:rsidRDefault="00C25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32F" w:rsidRDefault="00C2532F" w:rsidP="0009268B">
    <w:pPr>
      <w:pStyle w:val="ConsPlusNormal"/>
      <w:spacing w:line="276" w:lineRule="auto"/>
      <w:ind w:left="567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479D"/>
    <w:multiLevelType w:val="hybridMultilevel"/>
    <w:tmpl w:val="1D1AE4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51B2C"/>
    <w:multiLevelType w:val="hybridMultilevel"/>
    <w:tmpl w:val="8F368AC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870F4"/>
    <w:multiLevelType w:val="hybridMultilevel"/>
    <w:tmpl w:val="3692E3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74D77"/>
    <w:multiLevelType w:val="hybridMultilevel"/>
    <w:tmpl w:val="878C96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10"/>
    <w:rsid w:val="000261E3"/>
    <w:rsid w:val="00044B54"/>
    <w:rsid w:val="00082AE0"/>
    <w:rsid w:val="00084A99"/>
    <w:rsid w:val="000914D1"/>
    <w:rsid w:val="00092100"/>
    <w:rsid w:val="0009268B"/>
    <w:rsid w:val="000A40A5"/>
    <w:rsid w:val="000A748F"/>
    <w:rsid w:val="000D60D1"/>
    <w:rsid w:val="000D6A9C"/>
    <w:rsid w:val="000F4770"/>
    <w:rsid w:val="0010432B"/>
    <w:rsid w:val="0011699C"/>
    <w:rsid w:val="001356F9"/>
    <w:rsid w:val="00161053"/>
    <w:rsid w:val="00172115"/>
    <w:rsid w:val="00180932"/>
    <w:rsid w:val="00182CD0"/>
    <w:rsid w:val="0018645D"/>
    <w:rsid w:val="00190BE3"/>
    <w:rsid w:val="001A38BB"/>
    <w:rsid w:val="001B0E06"/>
    <w:rsid w:val="001B5E21"/>
    <w:rsid w:val="001D2052"/>
    <w:rsid w:val="001F6D89"/>
    <w:rsid w:val="00215491"/>
    <w:rsid w:val="00241B52"/>
    <w:rsid w:val="0026705F"/>
    <w:rsid w:val="0028217A"/>
    <w:rsid w:val="00282DAB"/>
    <w:rsid w:val="00285784"/>
    <w:rsid w:val="002C5016"/>
    <w:rsid w:val="002D2603"/>
    <w:rsid w:val="002F0B2C"/>
    <w:rsid w:val="003026CE"/>
    <w:rsid w:val="003076E0"/>
    <w:rsid w:val="00314C36"/>
    <w:rsid w:val="003309B8"/>
    <w:rsid w:val="00364124"/>
    <w:rsid w:val="00364881"/>
    <w:rsid w:val="003848A9"/>
    <w:rsid w:val="00384A81"/>
    <w:rsid w:val="003A1E73"/>
    <w:rsid w:val="003C7581"/>
    <w:rsid w:val="003F2CB4"/>
    <w:rsid w:val="00424C72"/>
    <w:rsid w:val="00427221"/>
    <w:rsid w:val="00450657"/>
    <w:rsid w:val="0045362A"/>
    <w:rsid w:val="004628AE"/>
    <w:rsid w:val="0046648B"/>
    <w:rsid w:val="004906F6"/>
    <w:rsid w:val="00496A86"/>
    <w:rsid w:val="004B5A9A"/>
    <w:rsid w:val="004C593A"/>
    <w:rsid w:val="004D2FBF"/>
    <w:rsid w:val="005018A4"/>
    <w:rsid w:val="005170EE"/>
    <w:rsid w:val="0052657E"/>
    <w:rsid w:val="00526F17"/>
    <w:rsid w:val="00537BE8"/>
    <w:rsid w:val="00552225"/>
    <w:rsid w:val="0058451E"/>
    <w:rsid w:val="00591CF3"/>
    <w:rsid w:val="005970A9"/>
    <w:rsid w:val="005A1914"/>
    <w:rsid w:val="005A1D21"/>
    <w:rsid w:val="005A62C6"/>
    <w:rsid w:val="005A7D75"/>
    <w:rsid w:val="005E5AA6"/>
    <w:rsid w:val="005F757A"/>
    <w:rsid w:val="006008BF"/>
    <w:rsid w:val="00612D2C"/>
    <w:rsid w:val="00624EE8"/>
    <w:rsid w:val="00630754"/>
    <w:rsid w:val="006444E2"/>
    <w:rsid w:val="00645FCE"/>
    <w:rsid w:val="00667EDB"/>
    <w:rsid w:val="0067472A"/>
    <w:rsid w:val="00686010"/>
    <w:rsid w:val="006B68B1"/>
    <w:rsid w:val="006B7AD6"/>
    <w:rsid w:val="006D54C9"/>
    <w:rsid w:val="006E6776"/>
    <w:rsid w:val="006F1042"/>
    <w:rsid w:val="006F59C4"/>
    <w:rsid w:val="00711913"/>
    <w:rsid w:val="00711929"/>
    <w:rsid w:val="007123C8"/>
    <w:rsid w:val="00715070"/>
    <w:rsid w:val="007251B0"/>
    <w:rsid w:val="00727397"/>
    <w:rsid w:val="00737DBA"/>
    <w:rsid w:val="007408BB"/>
    <w:rsid w:val="00743AAC"/>
    <w:rsid w:val="0075527D"/>
    <w:rsid w:val="0075562A"/>
    <w:rsid w:val="00756422"/>
    <w:rsid w:val="0075762E"/>
    <w:rsid w:val="0077405D"/>
    <w:rsid w:val="007763FD"/>
    <w:rsid w:val="00787493"/>
    <w:rsid w:val="00790CA6"/>
    <w:rsid w:val="007A3D12"/>
    <w:rsid w:val="007A535A"/>
    <w:rsid w:val="007D0444"/>
    <w:rsid w:val="007D2BE0"/>
    <w:rsid w:val="00801F2A"/>
    <w:rsid w:val="00807321"/>
    <w:rsid w:val="00813AAF"/>
    <w:rsid w:val="00822E66"/>
    <w:rsid w:val="00824B41"/>
    <w:rsid w:val="00830D12"/>
    <w:rsid w:val="0084399E"/>
    <w:rsid w:val="00847F74"/>
    <w:rsid w:val="008630AD"/>
    <w:rsid w:val="0086358B"/>
    <w:rsid w:val="00872DD0"/>
    <w:rsid w:val="00877BCE"/>
    <w:rsid w:val="008800FE"/>
    <w:rsid w:val="00880D33"/>
    <w:rsid w:val="0089226D"/>
    <w:rsid w:val="00892E61"/>
    <w:rsid w:val="00892F21"/>
    <w:rsid w:val="00897647"/>
    <w:rsid w:val="008A5922"/>
    <w:rsid w:val="008B15C6"/>
    <w:rsid w:val="008B61E0"/>
    <w:rsid w:val="008C0862"/>
    <w:rsid w:val="008C2E0B"/>
    <w:rsid w:val="008D505E"/>
    <w:rsid w:val="00910260"/>
    <w:rsid w:val="009413FD"/>
    <w:rsid w:val="00945C73"/>
    <w:rsid w:val="00956A5A"/>
    <w:rsid w:val="00961179"/>
    <w:rsid w:val="00967FCD"/>
    <w:rsid w:val="0097110A"/>
    <w:rsid w:val="0098276B"/>
    <w:rsid w:val="00992EB7"/>
    <w:rsid w:val="009A4277"/>
    <w:rsid w:val="009B2D59"/>
    <w:rsid w:val="009C104E"/>
    <w:rsid w:val="009C2F88"/>
    <w:rsid w:val="009C6483"/>
    <w:rsid w:val="00A005A8"/>
    <w:rsid w:val="00A01ADB"/>
    <w:rsid w:val="00A26E1B"/>
    <w:rsid w:val="00A316B8"/>
    <w:rsid w:val="00A76514"/>
    <w:rsid w:val="00A81098"/>
    <w:rsid w:val="00AA48C7"/>
    <w:rsid w:val="00AB3410"/>
    <w:rsid w:val="00AC43FE"/>
    <w:rsid w:val="00AD09C9"/>
    <w:rsid w:val="00AD7027"/>
    <w:rsid w:val="00B169DA"/>
    <w:rsid w:val="00B17FE3"/>
    <w:rsid w:val="00B2770E"/>
    <w:rsid w:val="00B32757"/>
    <w:rsid w:val="00B4011A"/>
    <w:rsid w:val="00B4380E"/>
    <w:rsid w:val="00B66785"/>
    <w:rsid w:val="00B978CC"/>
    <w:rsid w:val="00BA602C"/>
    <w:rsid w:val="00BA7FF7"/>
    <w:rsid w:val="00BD27B8"/>
    <w:rsid w:val="00BE5A79"/>
    <w:rsid w:val="00BF3DA7"/>
    <w:rsid w:val="00C104BB"/>
    <w:rsid w:val="00C15029"/>
    <w:rsid w:val="00C2532F"/>
    <w:rsid w:val="00C4322D"/>
    <w:rsid w:val="00C52559"/>
    <w:rsid w:val="00C719B8"/>
    <w:rsid w:val="00CB3ED3"/>
    <w:rsid w:val="00CD2F4C"/>
    <w:rsid w:val="00CF6BBA"/>
    <w:rsid w:val="00D458C0"/>
    <w:rsid w:val="00D71D55"/>
    <w:rsid w:val="00D84D2A"/>
    <w:rsid w:val="00D97C61"/>
    <w:rsid w:val="00DC1462"/>
    <w:rsid w:val="00DD33B7"/>
    <w:rsid w:val="00DD79C8"/>
    <w:rsid w:val="00DF2879"/>
    <w:rsid w:val="00DF67F0"/>
    <w:rsid w:val="00E105D9"/>
    <w:rsid w:val="00E25B7D"/>
    <w:rsid w:val="00E44B0C"/>
    <w:rsid w:val="00E5425D"/>
    <w:rsid w:val="00E6341C"/>
    <w:rsid w:val="00E7237C"/>
    <w:rsid w:val="00E74427"/>
    <w:rsid w:val="00E92502"/>
    <w:rsid w:val="00EA2F8A"/>
    <w:rsid w:val="00EA4A0A"/>
    <w:rsid w:val="00EA7E40"/>
    <w:rsid w:val="00ED16BF"/>
    <w:rsid w:val="00EE5152"/>
    <w:rsid w:val="00EF340D"/>
    <w:rsid w:val="00F001E2"/>
    <w:rsid w:val="00F137BE"/>
    <w:rsid w:val="00F228A6"/>
    <w:rsid w:val="00F22F9C"/>
    <w:rsid w:val="00F5004D"/>
    <w:rsid w:val="00F57044"/>
    <w:rsid w:val="00F57E9C"/>
    <w:rsid w:val="00F660E7"/>
    <w:rsid w:val="00F710BB"/>
    <w:rsid w:val="00F732E6"/>
    <w:rsid w:val="00F803DD"/>
    <w:rsid w:val="00F8600B"/>
    <w:rsid w:val="00FA248A"/>
    <w:rsid w:val="00FB0D42"/>
    <w:rsid w:val="00FB2BE8"/>
    <w:rsid w:val="00FB5013"/>
    <w:rsid w:val="00FC384E"/>
    <w:rsid w:val="00FC4355"/>
    <w:rsid w:val="00FF1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7F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7F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7F74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7F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7F74"/>
    <w:rPr>
      <w:rFonts w:ascii="Calibri" w:eastAsia="Times New Roman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47F7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7F74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0E06"/>
  </w:style>
  <w:style w:type="character" w:styleId="af5">
    <w:name w:val="Hyperlink"/>
    <w:uiPriority w:val="99"/>
    <w:semiHidden/>
    <w:unhideWhenUsed/>
    <w:rsid w:val="003076E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B978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0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0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0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1E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0261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61E3"/>
    <w:rPr>
      <w:rFonts w:ascii="Calibri" w:eastAsia="Times New Roman" w:hAnsi="Calibri" w:cs="Times New Roman"/>
    </w:rPr>
  </w:style>
  <w:style w:type="paragraph" w:styleId="a7">
    <w:name w:val="endnote text"/>
    <w:basedOn w:val="a"/>
    <w:link w:val="a8"/>
    <w:uiPriority w:val="99"/>
    <w:semiHidden/>
    <w:unhideWhenUsed/>
    <w:rsid w:val="0077405D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77405D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77405D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7405D"/>
    <w:rPr>
      <w:rFonts w:ascii="Calibri" w:eastAsia="Times New Roman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7405D"/>
    <w:rPr>
      <w:vertAlign w:val="superscript"/>
    </w:rPr>
  </w:style>
  <w:style w:type="table" w:styleId="ad">
    <w:name w:val="Table Grid"/>
    <w:basedOn w:val="a1"/>
    <w:uiPriority w:val="59"/>
    <w:rsid w:val="00E6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47F7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7F74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7F74"/>
    <w:rPr>
      <w:rFonts w:ascii="Calibri" w:eastAsia="Times New Roman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7F7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7F74"/>
    <w:rPr>
      <w:rFonts w:ascii="Calibri" w:eastAsia="Times New Roman" w:hAnsi="Calibri" w:cs="Times New Roman"/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847F7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47F74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B0E06"/>
  </w:style>
  <w:style w:type="character" w:styleId="af5">
    <w:name w:val="Hyperlink"/>
    <w:uiPriority w:val="99"/>
    <w:semiHidden/>
    <w:unhideWhenUsed/>
    <w:rsid w:val="003076E0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B97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D9A70-BF77-475E-928F-51F08A7E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Новосельцева Юлия Владимировна</dc:creator>
  <cp:lastModifiedBy>NCZN</cp:lastModifiedBy>
  <cp:revision>3</cp:revision>
  <cp:lastPrinted>2020-09-15T09:30:00Z</cp:lastPrinted>
  <dcterms:created xsi:type="dcterms:W3CDTF">2023-03-28T13:32:00Z</dcterms:created>
  <dcterms:modified xsi:type="dcterms:W3CDTF">2023-03-28T13:48:00Z</dcterms:modified>
</cp:coreProperties>
</file>