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E0" w:rsidRPr="00CC5D0E" w:rsidRDefault="00E93CE0" w:rsidP="00CC5D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D6476" w:rsidRPr="00CC5D0E" w:rsidRDefault="00FD6476" w:rsidP="00CC5D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8C1732" w:rsidRPr="00CC5D0E" w:rsidRDefault="00FD6476" w:rsidP="00CC5D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CC5D0E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CC5D0E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>й:</w:t>
      </w:r>
    </w:p>
    <w:p w:rsidR="005B7A69" w:rsidRPr="00CC5D0E" w:rsidRDefault="005E1698" w:rsidP="00ED1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1. </w:t>
      </w:r>
      <w:r w:rsidR="00ED1860" w:rsidRPr="00ED1860">
        <w:rPr>
          <w:rFonts w:ascii="Times New Roman" w:hAnsi="Times New Roman" w:cs="Times New Roman"/>
          <w:sz w:val="28"/>
          <w:szCs w:val="28"/>
        </w:rPr>
        <w:t xml:space="preserve">"Организация временного трудоустройства работников организаций, находящихся под риском увольнения" основного </w:t>
      </w:r>
      <w:hyperlink r:id="rId5" w:history="1">
        <w:r w:rsidR="00ED1860" w:rsidRPr="00ED1860">
          <w:rPr>
            <w:rStyle w:val="a7"/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="00ED1860" w:rsidRPr="00ED1860">
        <w:rPr>
          <w:rFonts w:ascii="Times New Roman" w:hAnsi="Times New Roman" w:cs="Times New Roman"/>
          <w:sz w:val="28"/>
          <w:szCs w:val="28"/>
        </w:rPr>
        <w:t xml:space="preserve"> 1.6 «Дополнительные мероприятия по снижению напряженности на рынке труда Ханты-Мансийского автономного округа – Югры» подпрограммы 1 "Содействие трудоустройству граждан" государственной программы Ханты-Мансийского автономного округа - Югры "Поддержка занятости населения"</w:t>
      </w:r>
    </w:p>
    <w:p w:rsidR="005E1698" w:rsidRPr="00CC5D0E" w:rsidRDefault="005D5813" w:rsidP="00CC5D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</w:t>
      </w:r>
      <w:r w:rsidR="005E1698" w:rsidRPr="00CC5D0E">
        <w:rPr>
          <w:rFonts w:ascii="Times New Roman" w:eastAsia="Times New Roman" w:hAnsi="Times New Roman" w:cs="Times New Roman"/>
          <w:i/>
          <w:sz w:val="28"/>
          <w:szCs w:val="28"/>
        </w:rPr>
        <w:t>Сургутский</w:t>
      </w:r>
      <w:r w:rsidRPr="00CC5D0E">
        <w:rPr>
          <w:rFonts w:ascii="Times New Roman" w:eastAsia="Times New Roman" w:hAnsi="Times New Roman" w:cs="Times New Roman"/>
          <w:i/>
          <w:sz w:val="28"/>
          <w:szCs w:val="28"/>
        </w:rPr>
        <w:t xml:space="preserve"> центр занятости населения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» проводится отбор </w:t>
      </w:r>
      <w:r w:rsidR="00CC3126" w:rsidRPr="00CC5D0E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мероприяти</w:t>
      </w:r>
      <w:r w:rsidR="005E1698" w:rsidRPr="00CC5D0E">
        <w:rPr>
          <w:rFonts w:ascii="Times New Roman" w:eastAsia="Times New Roman" w:hAnsi="Times New Roman" w:cs="Times New Roman"/>
          <w:sz w:val="28"/>
          <w:szCs w:val="28"/>
        </w:rPr>
        <w:t>й:</w:t>
      </w:r>
    </w:p>
    <w:p w:rsidR="003A6ED4" w:rsidRPr="00CC5D0E" w:rsidRDefault="005E1698" w:rsidP="00ED18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1. </w:t>
      </w:r>
      <w:r w:rsidR="00ED1860" w:rsidRPr="00ED1860">
        <w:rPr>
          <w:rFonts w:ascii="Times New Roman" w:hAnsi="Times New Roman" w:cs="Times New Roman"/>
          <w:sz w:val="28"/>
          <w:szCs w:val="28"/>
        </w:rPr>
        <w:t xml:space="preserve">"Организация временного трудоустройства работников организаций, находящихся под риском увольнения" основного </w:t>
      </w:r>
      <w:hyperlink r:id="rId6" w:history="1">
        <w:r w:rsidR="00ED1860" w:rsidRPr="00ED1860">
          <w:rPr>
            <w:rStyle w:val="a7"/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="00ED1860" w:rsidRPr="00ED1860">
        <w:rPr>
          <w:rFonts w:ascii="Times New Roman" w:hAnsi="Times New Roman" w:cs="Times New Roman"/>
          <w:sz w:val="28"/>
          <w:szCs w:val="28"/>
        </w:rPr>
        <w:t xml:space="preserve"> 1.6 «Дополнительные мероприятия по снижению напряженности на рынке труда Ханты-Мансийского автономного округа – Югры» подпрограммы 1 "Содействие трудоустройству граждан" государственной программы Ханты-Мансийского автономного округа - Югры "Поддержка занятости населения"</w:t>
      </w:r>
    </w:p>
    <w:p w:rsidR="000E70F5" w:rsidRPr="00CC5D0E" w:rsidRDefault="000E70F5" w:rsidP="00CC5D0E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CC5D0E">
        <w:rPr>
          <w:rFonts w:ascii="Times New Roman" w:hAnsi="Times New Roman" w:cs="Times New Roman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</w:t>
      </w:r>
      <w:proofErr w:type="gramStart"/>
      <w:r w:rsidR="00DD5E3C" w:rsidRPr="00CC5D0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CC5D0E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участия в отборе. </w:t>
      </w:r>
    </w:p>
    <w:p w:rsidR="0081564A" w:rsidRPr="00CC5D0E" w:rsidRDefault="000E70F5" w:rsidP="00CC5D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: </w:t>
      </w:r>
      <w:r w:rsidR="00CC5D0E" w:rsidRPr="00CC5D0E">
        <w:rPr>
          <w:rFonts w:ascii="Times New Roman" w:hAnsi="Times New Roman" w:cs="Times New Roman"/>
          <w:sz w:val="28"/>
          <w:szCs w:val="28"/>
        </w:rPr>
        <w:t>с 09 часов 30 минут 2</w:t>
      </w:r>
      <w:r w:rsidR="00C276EF">
        <w:rPr>
          <w:rFonts w:ascii="Times New Roman" w:hAnsi="Times New Roman" w:cs="Times New Roman"/>
          <w:sz w:val="28"/>
          <w:szCs w:val="28"/>
        </w:rPr>
        <w:t>5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="007327B1">
        <w:rPr>
          <w:rFonts w:ascii="Times New Roman" w:hAnsi="Times New Roman" w:cs="Times New Roman"/>
          <w:sz w:val="28"/>
          <w:szCs w:val="28"/>
        </w:rPr>
        <w:t>апреля</w:t>
      </w:r>
      <w:r w:rsidR="00C276EF">
        <w:rPr>
          <w:rFonts w:ascii="Times New Roman" w:hAnsi="Times New Roman" w:cs="Times New Roman"/>
          <w:sz w:val="28"/>
          <w:szCs w:val="28"/>
        </w:rPr>
        <w:t xml:space="preserve"> 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2022 года по 09 часов 30 минут </w:t>
      </w:r>
      <w:r w:rsidR="007327B1">
        <w:rPr>
          <w:rFonts w:ascii="Times New Roman" w:hAnsi="Times New Roman" w:cs="Times New Roman"/>
          <w:sz w:val="28"/>
          <w:szCs w:val="28"/>
        </w:rPr>
        <w:t>30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 </w:t>
      </w:r>
      <w:r w:rsidR="007327B1">
        <w:rPr>
          <w:rFonts w:ascii="Times New Roman" w:hAnsi="Times New Roman" w:cs="Times New Roman"/>
          <w:sz w:val="28"/>
          <w:szCs w:val="28"/>
        </w:rPr>
        <w:t>сентября</w:t>
      </w:r>
      <w:r w:rsidR="00CC5D0E" w:rsidRPr="00CC5D0E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0E70F5" w:rsidRPr="00CC5D0E" w:rsidRDefault="000E70F5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0F5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0E70F5" w:rsidRPr="00CC5D0E">
        <w:rPr>
          <w:rFonts w:ascii="Times New Roman" w:hAnsi="Times New Roman" w:cs="Times New Roman"/>
          <w:sz w:val="28"/>
          <w:szCs w:val="28"/>
          <w:u w:val="single"/>
        </w:rPr>
        <w:t>есто нахождения, почтовый адрес и адрес электронной почты, номер контактного телефона центра занятости населения</w:t>
      </w:r>
      <w:r w:rsidR="000368C4" w:rsidRPr="00CC5D0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C5D0E" w:rsidRPr="00C276EF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EF"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Сургут</w:t>
      </w:r>
      <w:r w:rsidR="00C276EF" w:rsidRPr="00C276EF">
        <w:rPr>
          <w:rFonts w:ascii="Times New Roman" w:hAnsi="Times New Roman" w:cs="Times New Roman"/>
          <w:b/>
          <w:sz w:val="28"/>
          <w:szCs w:val="28"/>
        </w:rPr>
        <w:t>:</w:t>
      </w:r>
      <w:r w:rsidRPr="00C276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D0E" w:rsidRP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628400 Российская Федерация, Ханты-Мансийский автономный округ - Югра, город Сургут, ул. Крылова  д.21/2</w:t>
      </w:r>
    </w:p>
    <w:p w:rsidR="00CC5D0E" w:rsidRPr="00C276EF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C5D0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276E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CC5D0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C276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C5D0E">
        <w:rPr>
          <w:rFonts w:ascii="Times New Roman" w:hAnsi="Times New Roman" w:cs="Times New Roman"/>
          <w:sz w:val="28"/>
          <w:szCs w:val="28"/>
          <w:lang w:val="en-US"/>
        </w:rPr>
        <w:t>surgut</w:t>
      </w:r>
      <w:r w:rsidRPr="00C276EF">
        <w:rPr>
          <w:rFonts w:ascii="Times New Roman" w:hAnsi="Times New Roman" w:cs="Times New Roman"/>
          <w:sz w:val="28"/>
          <w:szCs w:val="28"/>
          <w:lang w:val="en-US"/>
        </w:rPr>
        <w:t>_</w:t>
      </w:r>
      <w:hyperlink r:id="rId7" w:history="1"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czn</w:t>
        </w:r>
        <w:r w:rsidRPr="00C276E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@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admhmao</w:t>
        </w:r>
        <w:r w:rsidRPr="00C276EF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.</w:t>
        </w:r>
        <w:r w:rsidRPr="00CC5D0E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C276EF">
          <w:rPr>
            <w:lang w:val="en-US"/>
          </w:rPr>
          <w:t xml:space="preserve">                                                                                                 </w:t>
        </w:r>
      </w:hyperlink>
    </w:p>
    <w:p w:rsidR="00CC5D0E" w:rsidRDefault="00CC5D0E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8 (3462) 524-701</w:t>
      </w:r>
    </w:p>
    <w:p w:rsidR="00C276EF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6EF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 w:cs="Times New Roman"/>
          <w:b/>
          <w:sz w:val="28"/>
          <w:szCs w:val="28"/>
        </w:rPr>
        <w:t>Сургутский район:</w:t>
      </w:r>
    </w:p>
    <w:p w:rsidR="00C276EF" w:rsidRPr="00C276EF" w:rsidRDefault="00C276EF" w:rsidP="00C276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628449 </w:t>
      </w:r>
      <w:r w:rsidRPr="00CC5D0E">
        <w:rPr>
          <w:rFonts w:ascii="Times New Roman" w:hAnsi="Times New Roman" w:cs="Times New Roman"/>
          <w:sz w:val="28"/>
          <w:szCs w:val="28"/>
        </w:rPr>
        <w:t>Российская Федерация, Ханты-Мансийский автономный округ - Югра,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Лянтор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., д.3, оф.</w:t>
      </w:r>
    </w:p>
    <w:p w:rsidR="00C276EF" w:rsidRPr="00CC5D0E" w:rsidRDefault="00C276EF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A2" w:rsidRPr="00CC5D0E" w:rsidRDefault="000603E2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E70F5" w:rsidRPr="00CC5D0E">
        <w:rPr>
          <w:rFonts w:ascii="Times New Roman" w:hAnsi="Times New Roman" w:cs="Times New Roman"/>
          <w:sz w:val="28"/>
          <w:szCs w:val="28"/>
          <w:u w:val="single"/>
        </w:rPr>
        <w:t>езультат предоставления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 xml:space="preserve"> субсидии: </w:t>
      </w:r>
    </w:p>
    <w:p w:rsidR="009B69FA" w:rsidRPr="009B69FA" w:rsidRDefault="009B69FA" w:rsidP="009B6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9FA">
        <w:rPr>
          <w:rFonts w:ascii="Times New Roman" w:hAnsi="Times New Roman" w:cs="Times New Roman"/>
          <w:sz w:val="28"/>
          <w:szCs w:val="28"/>
        </w:rPr>
        <w:t>количество трудоустроенных на временные работы граждан из числа работников организаций, находящихся под риском увольнения и сохранивших свою занятость, на дату завершения срока действия Соглашения.</w:t>
      </w:r>
    </w:p>
    <w:p w:rsidR="009B69FA" w:rsidRPr="009B69FA" w:rsidRDefault="00B84E36" w:rsidP="009B6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Показателем для достижения результата предоставления субсидии является </w:t>
      </w:r>
      <w:r w:rsidR="009B69FA" w:rsidRPr="009B69FA">
        <w:rPr>
          <w:rFonts w:ascii="Times New Roman" w:hAnsi="Times New Roman" w:cs="Times New Roman"/>
          <w:sz w:val="28"/>
          <w:szCs w:val="28"/>
        </w:rPr>
        <w:t>количество организованных временных рабочих мест для трудоустройства работников организаций, находящихся под риском увольнения.</w:t>
      </w:r>
    </w:p>
    <w:p w:rsidR="002D6C92" w:rsidRPr="00CC5D0E" w:rsidRDefault="002D6C92" w:rsidP="009B6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 xml:space="preserve">» </w:t>
      </w:r>
      <w:r w:rsidR="00CC5D0E" w:rsidRPr="00CC5D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04A" w:rsidRPr="00CC5D0E" w:rsidRDefault="006F504A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 w:cs="Times New Roman"/>
          <w:sz w:val="28"/>
          <w:szCs w:val="28"/>
          <w:u w:val="single"/>
        </w:rPr>
        <w:t xml:space="preserve">Требования, предъявляемые к </w:t>
      </w:r>
      <w:r w:rsidR="00E0434A" w:rsidRPr="00CC5D0E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B69FA" w:rsidRPr="009B69FA" w:rsidRDefault="009B69FA" w:rsidP="009B69FA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B69FA">
        <w:rPr>
          <w:rFonts w:ascii="Times New Roman" w:eastAsiaTheme="minorEastAsia" w:hAnsi="Times New Roman" w:cs="Times New Roman"/>
          <w:sz w:val="28"/>
          <w:szCs w:val="28"/>
        </w:rPr>
        <w:t>организация - представившее предложение по реализации мероприятия для участия в отборе в виде запроса предложений: юридическое лицо (за исключением органа местного самоуправления муниципального образования, муниципального учреждения, государственного учреждения автономного округа, религиозной и общественной организации) либо физическое лицо, зарегистрированное в установленном порядке в качестве индивидуального предпринимателя, индивидуальный предприниматель, зарегистрированный в качестве главы крестьянского (фермерского) хозяйства, работники которого находятся под риском увольнения (введение режима неполного рабочего времени, временная остановка работ, предоставление отпусков без сохранения заработной платы, проведение мероприятий по высвобождению работников);</w:t>
      </w:r>
    </w:p>
    <w:p w:rsidR="00AB40E2" w:rsidRPr="00CC5D0E" w:rsidRDefault="009B69FA" w:rsidP="009B69FA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B69FA">
        <w:rPr>
          <w:rFonts w:ascii="Times New Roman" w:eastAsiaTheme="minorEastAsia" w:hAnsi="Times New Roman" w:cs="Times New Roman"/>
          <w:sz w:val="28"/>
          <w:szCs w:val="28"/>
        </w:rPr>
        <w:t xml:space="preserve">работодатель - представившее предложение по реализации мероприятия для участия в отборе в виде запроса предложений: юридическое лицо независимо от организационно-правовой формы (за исключением органа местного самоуправления муниципального образования, муниципального учреждения, государственного учреждения автономного округа, религиозной и общественной организации) либо физическое лицо, зарегистрированное в установленном порядке в качестве индивидуального предпринимателя; индивидуальный предприниматель, зарегистрированный в качестве главы крестьянского (фермерского) хозяйства; нотариус, занимающийся частной практикой; адвокат, учредивший адвокатский </w:t>
      </w:r>
      <w:proofErr w:type="spellStart"/>
      <w:r w:rsidRPr="009B69FA">
        <w:rPr>
          <w:rFonts w:ascii="Times New Roman" w:eastAsiaTheme="minorEastAsia" w:hAnsi="Times New Roman" w:cs="Times New Roman"/>
          <w:sz w:val="28"/>
          <w:szCs w:val="28"/>
        </w:rPr>
        <w:t>кабинет;</w:t>
      </w:r>
      <w:r w:rsidR="00AB40E2" w:rsidRPr="00CC5D0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AB40E2" w:rsidRPr="00CC5D0E">
        <w:rPr>
          <w:rFonts w:ascii="Times New Roman" w:hAnsi="Times New Roman" w:cs="Times New Roman"/>
          <w:sz w:val="28"/>
          <w:szCs w:val="28"/>
        </w:rPr>
        <w:t xml:space="preserve">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</w:t>
      </w:r>
      <w:r w:rsidR="00CC5D0E" w:rsidRPr="00CC5D0E">
        <w:rPr>
          <w:rFonts w:ascii="Times New Roman" w:hAnsi="Times New Roman" w:cs="Times New Roman"/>
          <w:sz w:val="28"/>
          <w:szCs w:val="28"/>
        </w:rPr>
        <w:t>:</w:t>
      </w:r>
    </w:p>
    <w:p w:rsidR="00F90BF4" w:rsidRPr="00CC5D0E" w:rsidRDefault="00F90BF4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CC5D0E" w:rsidRDefault="00F90BF4" w:rsidP="00CC5D0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43"/>
      <w:bookmarkEnd w:id="0"/>
      <w:r w:rsidRPr="00CC5D0E">
        <w:rPr>
          <w:rFonts w:ascii="Times New Roman" w:hAnsi="Times New Roman" w:cs="Times New Roman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 w:rsidRPr="00CC5D0E">
        <w:rPr>
          <w:rFonts w:ascii="Times New Roman" w:hAnsi="Times New Roman" w:cs="Times New Roman"/>
          <w:sz w:val="28"/>
          <w:szCs w:val="28"/>
        </w:rPr>
        <w:t>за ребенком в возрасте до 3 лет;</w:t>
      </w:r>
    </w:p>
    <w:p w:rsidR="00AB40E2" w:rsidRPr="00CC5D0E" w:rsidRDefault="00AB40E2" w:rsidP="00CC5D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</w:t>
      </w:r>
      <w:r w:rsidRPr="00CC5D0E">
        <w:rPr>
          <w:rFonts w:ascii="Times New Roman" w:hAnsi="Times New Roman" w:cs="Times New Roman"/>
          <w:sz w:val="28"/>
          <w:szCs w:val="28"/>
        </w:rPr>
        <w:lastRenderedPageBreak/>
        <w:t>превышает 50% (для юридических лиц);</w:t>
      </w:r>
    </w:p>
    <w:p w:rsidR="00AB40E2" w:rsidRPr="00CC5D0E" w:rsidRDefault="00AB40E2" w:rsidP="00CC5D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CC5D0E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органа,  или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420476" w:rsidRPr="00CC5D0E" w:rsidRDefault="00E83A65" w:rsidP="00CC5D0E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CC5D0E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CC5D0E" w:rsidRDefault="005A4669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CC5D0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CC5D0E">
        <w:rPr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9B69FA" w:rsidRPr="009B69FA" w:rsidRDefault="009B69FA" w:rsidP="009B6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9FA"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 (далее - заявление);</w:t>
      </w:r>
    </w:p>
    <w:p w:rsidR="009B69FA" w:rsidRPr="009B69FA" w:rsidRDefault="009B69FA" w:rsidP="009B6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9FA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работодателя, организации (в случае обращения в центр занятости населения представителя работодателя, организации);</w:t>
      </w:r>
    </w:p>
    <w:p w:rsidR="009B69FA" w:rsidRPr="009B69FA" w:rsidRDefault="009B69FA" w:rsidP="009B6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9FA">
        <w:rPr>
          <w:rFonts w:ascii="Times New Roman" w:hAnsi="Times New Roman" w:cs="Times New Roman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- для организации;</w:t>
      </w:r>
    </w:p>
    <w:p w:rsidR="00905625" w:rsidRPr="00CC5D0E" w:rsidRDefault="009B69FA" w:rsidP="009B69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9FA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округа, - для юридических (за исключением некоммерческих организаций),  физических лиц, по форме, утвержденной Департаментом, - для некоммерческих организаций).</w:t>
      </w:r>
      <w:r>
        <w:rPr>
          <w:rFonts w:ascii="Times New Roman" w:hAnsi="Times New Roman" w:cs="Times New Roman"/>
          <w:sz w:val="28"/>
          <w:szCs w:val="28"/>
        </w:rPr>
        <w:br/>
      </w:r>
      <w:r w:rsidR="00905625" w:rsidRPr="00CC5D0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CC5D0E" w:rsidRDefault="005A4669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CC5D0E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CC5D0E" w:rsidRDefault="0022142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CC5D0E">
        <w:rPr>
          <w:sz w:val="28"/>
          <w:szCs w:val="28"/>
        </w:rPr>
        <w:t xml:space="preserve"> </w:t>
      </w:r>
      <w:r w:rsidRPr="00CC5D0E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CC5D0E" w:rsidRDefault="00866C9C" w:rsidP="00CC5D0E">
      <w:pPr>
        <w:pStyle w:val="ConsPlusNormal"/>
        <w:ind w:firstLine="708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CC5D0E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</w:t>
      </w:r>
      <w:proofErr w:type="gramStart"/>
      <w:r w:rsidR="00FD6CF4" w:rsidRPr="00CC5D0E">
        <w:rPr>
          <w:rFonts w:ascii="Times New Roman" w:hAnsi="Times New Roman" w:cs="Times New Roman"/>
          <w:sz w:val="28"/>
          <w:szCs w:val="28"/>
        </w:rPr>
        <w:t>участника  отбора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на </w:t>
      </w:r>
      <w:r w:rsidR="00FD6CF4"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D0E">
        <w:rPr>
          <w:rFonts w:ascii="Times New Roman" w:hAnsi="Times New Roman" w:cs="Times New Roman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CC5D0E" w:rsidRDefault="00131E58" w:rsidP="00CC5D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D0E"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установленным требованиям;</w:t>
      </w:r>
    </w:p>
    <w:p w:rsidR="00131E58" w:rsidRPr="00CC5D0E" w:rsidRDefault="00131E58" w:rsidP="00CC5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CC5D0E" w:rsidRDefault="00131E58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В случае соответствия </w:t>
      </w:r>
      <w:r w:rsidR="007F4B12" w:rsidRPr="00CC5D0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CC5D0E">
        <w:rPr>
          <w:rFonts w:ascii="Times New Roman" w:hAnsi="Times New Roman" w:cs="Times New Roman"/>
          <w:sz w:val="28"/>
          <w:szCs w:val="28"/>
        </w:rPr>
        <w:t xml:space="preserve"> и представленных им документов требованиям нормативного правового </w:t>
      </w:r>
      <w:proofErr w:type="gramStart"/>
      <w:r w:rsidRPr="00CC5D0E">
        <w:rPr>
          <w:rFonts w:ascii="Times New Roman" w:hAnsi="Times New Roman" w:cs="Times New Roman"/>
          <w:sz w:val="28"/>
          <w:szCs w:val="28"/>
        </w:rPr>
        <w:t>акта  центр</w:t>
      </w:r>
      <w:proofErr w:type="gramEnd"/>
      <w:r w:rsidRPr="00CC5D0E">
        <w:rPr>
          <w:rFonts w:ascii="Times New Roman" w:hAnsi="Times New Roman" w:cs="Times New Roman"/>
          <w:sz w:val="28"/>
          <w:szCs w:val="28"/>
        </w:rPr>
        <w:t xml:space="preserve"> занятости населения принимает решение о предоставлении субсидии.</w:t>
      </w:r>
    </w:p>
    <w:p w:rsidR="00131E58" w:rsidRPr="00CC5D0E" w:rsidRDefault="00131E58" w:rsidP="00CC5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 w:rsidR="007F4B12" w:rsidRPr="00CC5D0E"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 w:rsidRPr="00CC5D0E">
        <w:rPr>
          <w:rFonts w:ascii="Times New Roman" w:hAnsi="Times New Roman"/>
          <w:sz w:val="28"/>
          <w:szCs w:val="28"/>
          <w:u w:val="single"/>
        </w:rPr>
        <w:t xml:space="preserve"> разъяснений </w:t>
      </w:r>
      <w:r w:rsidR="007F4B12" w:rsidRPr="00CC5D0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C5D0E">
        <w:rPr>
          <w:rFonts w:ascii="Times New Roman" w:hAnsi="Times New Roman"/>
          <w:sz w:val="28"/>
          <w:szCs w:val="28"/>
          <w:u w:val="single"/>
        </w:rPr>
        <w:t>объявления об отборе, даты начала и окончания срока такого предоставления</w:t>
      </w:r>
      <w:r w:rsidR="007F4B12" w:rsidRPr="00CC5D0E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Pr="00CC5D0E" w:rsidRDefault="00131E58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CC5D0E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AD6" w:rsidRPr="00CC5D0E" w:rsidRDefault="00197AD6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197AD6" w:rsidRPr="00CC5D0E" w:rsidRDefault="00152803" w:rsidP="00CC5D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>08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C5D0E">
        <w:rPr>
          <w:rFonts w:ascii="Times New Roman" w:eastAsia="Times New Roman" w:hAnsi="Times New Roman" w:cs="Times New Roman"/>
          <w:sz w:val="28"/>
          <w:szCs w:val="28"/>
        </w:rPr>
        <w:t>года  по</w:t>
      </w:r>
      <w:proofErr w:type="gramEnd"/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2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D0E">
        <w:rPr>
          <w:rFonts w:ascii="Times New Roman" w:eastAsia="Times New Roman" w:hAnsi="Times New Roman" w:cs="Times New Roman"/>
          <w:sz w:val="28"/>
          <w:szCs w:val="28"/>
        </w:rPr>
        <w:t>года (включительно)</w:t>
      </w:r>
    </w:p>
    <w:p w:rsidR="00CC5D0E" w:rsidRPr="00CC5D0E" w:rsidRDefault="00131E58" w:rsidP="00CC5D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D0E"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 xml:space="preserve"> – 8 (3462) 524-747,  524-745, 524-740, 524-711</w:t>
      </w:r>
      <w:r w:rsidR="00C276EF">
        <w:rPr>
          <w:rFonts w:ascii="Times New Roman" w:eastAsia="Times New Roman" w:hAnsi="Times New Roman" w:cs="Times New Roman"/>
          <w:sz w:val="28"/>
          <w:szCs w:val="28"/>
        </w:rPr>
        <w:t>, 524-714</w:t>
      </w:r>
      <w:r w:rsidR="00CC5D0E" w:rsidRPr="00CC5D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96C" w:rsidRPr="00CC5D0E" w:rsidRDefault="00CE096C" w:rsidP="00CC5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</w:t>
      </w:r>
      <w:r w:rsidR="00844597" w:rsidRPr="00CC5D0E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 w:rsidRPr="00CC5D0E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C5D0E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C5D0E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C5D0E" w:rsidRDefault="00CE096C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CC5D0E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CC5D0E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CC5D0E">
        <w:rPr>
          <w:rFonts w:ascii="Times New Roman" w:hAnsi="Times New Roman" w:cs="Times New Roman"/>
          <w:sz w:val="28"/>
          <w:szCs w:val="28"/>
        </w:rPr>
        <w:t xml:space="preserve">его </w:t>
      </w:r>
      <w:r w:rsidRPr="00CC5D0E">
        <w:rPr>
          <w:rFonts w:ascii="Times New Roman" w:hAnsi="Times New Roman" w:cs="Times New Roman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C5D0E">
        <w:rPr>
          <w:rFonts w:ascii="Times New Roman" w:hAnsi="Times New Roman" w:cs="Times New Roman"/>
          <w:sz w:val="28"/>
          <w:szCs w:val="28"/>
        </w:rPr>
        <w:t>победителя</w:t>
      </w:r>
      <w:r w:rsidRPr="00CC5D0E">
        <w:rPr>
          <w:rFonts w:ascii="Times New Roman" w:hAnsi="Times New Roman" w:cs="Times New Roman"/>
          <w:sz w:val="28"/>
          <w:szCs w:val="28"/>
        </w:rPr>
        <w:t>).</w:t>
      </w:r>
    </w:p>
    <w:p w:rsidR="00154A34" w:rsidRPr="00CC5D0E" w:rsidRDefault="00154A34" w:rsidP="00CC5D0E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Условия признания </w:t>
      </w:r>
      <w:r w:rsidR="004512B6" w:rsidRPr="00CC5D0E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proofErr w:type="gramStart"/>
      <w:r w:rsidR="004512B6" w:rsidRPr="00CC5D0E">
        <w:rPr>
          <w:rFonts w:ascii="Times New Roman" w:hAnsi="Times New Roman"/>
          <w:sz w:val="28"/>
          <w:szCs w:val="28"/>
          <w:u w:val="single"/>
        </w:rPr>
        <w:t xml:space="preserve">отбора  </w:t>
      </w:r>
      <w:r w:rsidRPr="00CC5D0E">
        <w:rPr>
          <w:rFonts w:ascii="Times New Roman" w:hAnsi="Times New Roman"/>
          <w:sz w:val="28"/>
          <w:szCs w:val="28"/>
          <w:u w:val="single"/>
        </w:rPr>
        <w:t>уклонившимся</w:t>
      </w:r>
      <w:proofErr w:type="gramEnd"/>
      <w:r w:rsidRPr="00CC5D0E"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CC5D0E" w:rsidRDefault="004512B6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154A34" w:rsidRPr="00CC5D0E">
        <w:rPr>
          <w:rFonts w:ascii="Times New Roman" w:hAnsi="Times New Roman" w:cs="Times New Roman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CC5D0E" w:rsidRDefault="00154A34" w:rsidP="00CC5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D0E"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C5D0E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CC5D0E">
        <w:rPr>
          <w:rFonts w:ascii="Times New Roman" w:hAnsi="Times New Roman" w:cs="Times New Roman"/>
          <w:sz w:val="28"/>
        </w:rPr>
        <w:t>рабочих</w:t>
      </w:r>
      <w:r w:rsidRPr="00CC5D0E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CC5D0E" w:rsidRDefault="00154A34" w:rsidP="00CC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D0E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98425E" w:rsidRPr="007327B1" w:rsidRDefault="00154A34" w:rsidP="00732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8425E" w:rsidRPr="007327B1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  <w:r w:rsidRPr="00CC5D0E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D5813" w:rsidRPr="00CC5D0E" w:rsidRDefault="005D5813" w:rsidP="007327B1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sectPr w:rsidR="005D5813" w:rsidRPr="00CC5D0E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5E1698"/>
    <w:rsid w:val="00603239"/>
    <w:rsid w:val="006F504A"/>
    <w:rsid w:val="00732307"/>
    <w:rsid w:val="007327B1"/>
    <w:rsid w:val="00765E12"/>
    <w:rsid w:val="007B28A3"/>
    <w:rsid w:val="007B293D"/>
    <w:rsid w:val="007F4B12"/>
    <w:rsid w:val="0081564A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B69FA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276EF"/>
    <w:rsid w:val="00C3727D"/>
    <w:rsid w:val="00CC3126"/>
    <w:rsid w:val="00CC5D0E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D1860"/>
    <w:rsid w:val="00F12F25"/>
    <w:rsid w:val="00F32749"/>
    <w:rsid w:val="00F846E2"/>
    <w:rsid w:val="00F90BF4"/>
    <w:rsid w:val="00FA34FA"/>
    <w:rsid w:val="00FB73F6"/>
    <w:rsid w:val="00FD6476"/>
    <w:rsid w:val="00FD6CF4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EF7D0-58C8-4249-A38C-BA510AE7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1"/>
    <w:uiPriority w:val="99"/>
    <w:locked/>
    <w:rsid w:val="005E1698"/>
    <w:rPr>
      <w:rFonts w:ascii="Arial Narrow" w:hAnsi="Arial Narrow" w:cs="Arial Narrow"/>
      <w:b/>
      <w:bCs/>
      <w:sz w:val="15"/>
      <w:szCs w:val="15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E1698"/>
    <w:pPr>
      <w:shd w:val="clear" w:color="auto" w:fill="FFFFFF"/>
      <w:spacing w:after="0" w:line="197" w:lineRule="exact"/>
      <w:jc w:val="both"/>
    </w:pPr>
    <w:rPr>
      <w:rFonts w:ascii="Arial Narrow" w:hAnsi="Arial Narrow" w:cs="Arial Narrow"/>
      <w:b/>
      <w:bCs/>
      <w:sz w:val="15"/>
      <w:szCs w:val="15"/>
    </w:rPr>
  </w:style>
  <w:style w:type="character" w:customStyle="1" w:styleId="30">
    <w:name w:val="Основной текст (3)"/>
    <w:basedOn w:val="3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5E1698"/>
    <w:pP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6">
    <w:name w:val="Основной текст + Полужирный"/>
    <w:basedOn w:val="a0"/>
    <w:uiPriority w:val="99"/>
    <w:rsid w:val="005E1698"/>
    <w:rPr>
      <w:rFonts w:ascii="Arial Narrow" w:hAnsi="Arial Narrow" w:cs="Arial Narrow"/>
      <w:b/>
      <w:bCs/>
      <w:spacing w:val="0"/>
      <w:w w:val="100"/>
      <w:sz w:val="15"/>
      <w:szCs w:val="15"/>
      <w:shd w:val="clear" w:color="auto" w:fill="FFFFFF"/>
    </w:rPr>
  </w:style>
  <w:style w:type="character" w:styleId="a7">
    <w:name w:val="Hyperlink"/>
    <w:basedOn w:val="a0"/>
    <w:uiPriority w:val="99"/>
    <w:unhideWhenUsed/>
    <w:rsid w:val="00CC5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n@admhmao.ru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26&amp;n=242792&amp;date=15.03.2022&amp;dst=100303&amp;field=134" TargetMode="External"/><Relationship Id="rId5" Type="http://schemas.openxmlformats.org/officeDocument/2006/relationships/hyperlink" Target="https://login.consultant.ru/link/?req=doc&amp;base=RLAW926&amp;n=242792&amp;date=15.03.2022&amp;dst=100303&amp;fie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D519-76C9-4AE1-BC96-B53751AB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Мисько Анна Леонидовна</cp:lastModifiedBy>
  <cp:revision>2</cp:revision>
  <dcterms:created xsi:type="dcterms:W3CDTF">2022-04-08T06:37:00Z</dcterms:created>
  <dcterms:modified xsi:type="dcterms:W3CDTF">2022-04-08T06:37:00Z</dcterms:modified>
</cp:coreProperties>
</file>