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 xml:space="preserve">Информация о результатах отбора № </w:t>
      </w:r>
      <w:r>
        <w:rPr>
          <w:rFonts w:eastAsiaTheme="minorEastAsia" w:cs="Times New Roman"/>
          <w:b/>
          <w:sz w:val="28"/>
          <w:szCs w:val="28"/>
          <w:lang w:val="en-US" w:eastAsia="ru-RU"/>
        </w:rPr>
        <w:t>8</w:t>
      </w:r>
      <w:r>
        <w:rPr>
          <w:rFonts w:eastAsiaTheme="minorEastAsia" w:cs="Times New Roman"/>
          <w:b/>
          <w:sz w:val="28"/>
          <w:szCs w:val="28"/>
          <w:lang w:eastAsia="ru-RU"/>
        </w:rPr>
        <w:t xml:space="preserve"> </w:t>
      </w:r>
    </w:p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(14.07.2021-15.10.2021)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г. Мегион, ул. Сутормина, д.14, Казенное учреждение Ханты-Мансийского автономного округа –Югры «Мегионский центр занятости населения».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2977"/>
        <w:gridCol w:w="2800"/>
      </w:tblGrid>
      <w:tr>
        <w:trPr>
          <w:trHeight w:val="2102"/>
        </w:trPr>
        <w:tc>
          <w:tcPr>
            <w:tcW w:w="81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693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97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2800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>
        <w:trPr>
          <w:trHeight w:val="786"/>
        </w:trPr>
        <w:tc>
          <w:tcPr>
            <w:tcW w:w="9287" w:type="dxa"/>
            <w:gridSpan w:val="4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14 сентября 2021 года, 10 часов 00 минут.</w:t>
            </w:r>
          </w:p>
        </w:tc>
      </w:tr>
      <w:tr>
        <w:tc>
          <w:tcPr>
            <w:tcW w:w="81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93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Индивидуальный предприниматель Самарская Татьяна Васильевна</w:t>
            </w:r>
          </w:p>
        </w:tc>
        <w:tc>
          <w:tcPr>
            <w:tcW w:w="2977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2800" w:type="dxa"/>
          </w:tcPr>
          <w:p>
            <w:pPr>
              <w:ind w:firstLine="7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Принято решение о заключении Соглашения и предоставлении субсидии в размере 43 144</w:t>
            </w:r>
            <w:r>
              <w:rPr>
                <w:color w:val="000000"/>
                <w:sz w:val="28"/>
                <w:szCs w:val="28"/>
              </w:rPr>
              <w:t xml:space="preserve"> (сорок три тысячи сто сорок четыре) рубля.</w:t>
            </w:r>
          </w:p>
        </w:tc>
      </w:tr>
    </w:tbl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  <w:bookmarkStart w:id="0" w:name="_GoBack"/>
      <w:bookmarkEnd w:id="0"/>
    </w:p>
    <w:sectPr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148</cp:revision>
  <cp:lastPrinted>2021-04-02T10:00:00Z</cp:lastPrinted>
  <dcterms:created xsi:type="dcterms:W3CDTF">2016-05-27T04:49:00Z</dcterms:created>
  <dcterms:modified xsi:type="dcterms:W3CDTF">2021-09-15T10:56:00Z</dcterms:modified>
</cp:coreProperties>
</file>