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CE0" w:rsidRDefault="00E93CE0" w:rsidP="007401A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4A28" w:rsidRPr="007401AB" w:rsidRDefault="00C94A28" w:rsidP="007401A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5B7A69" w:rsidRPr="001641F4" w:rsidRDefault="00FD6476" w:rsidP="00934B08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(мероприятий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934B08" w:rsidRPr="00934B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"Содействие временному трудоустройству лиц, осужденных к исполнению наказания в виде лишения свободы" основного мероприятия 1.2 "Содействие улучшению положения на рынке труда не занятых трудовой деятельностью и безработных граждан" </w:t>
      </w:r>
      <w:hyperlink r:id="rId6" w:history="1">
        <w:r w:rsidR="00934B08" w:rsidRPr="00934B08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подпрограммы 1</w:t>
        </w:r>
      </w:hyperlink>
      <w:r w:rsidR="00934B08" w:rsidRPr="00934B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"Содействие трудоустройству граждан"</w:t>
      </w:r>
    </w:p>
    <w:p w:rsidR="00934B08" w:rsidRDefault="005D5813" w:rsidP="00934B08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934B0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Сургутский центр</w:t>
      </w:r>
      <w:r w:rsidRPr="005D581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занятости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получателей субсидии при реализации мероприятия (мероприятий) </w:t>
      </w:r>
      <w:r w:rsidR="00934B08" w:rsidRPr="00934B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"Содействие временному трудоустройству лиц, осужденных к исполнению наказания в виде лишения свободы"</w:t>
      </w:r>
      <w:r w:rsidR="00934B08" w:rsidRPr="00934B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E70F5" w:rsidRPr="000E70F5" w:rsidRDefault="000E70F5" w:rsidP="00934B08">
      <w:pPr>
        <w:spacing w:after="0" w:line="360" w:lineRule="auto"/>
        <w:ind w:firstLine="708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 w:rsidR="00934B08">
        <w:rPr>
          <w:rFonts w:ascii="Times New Roman" w:hAnsi="Times New Roman" w:cs="Times New Roman"/>
          <w:color w:val="000000"/>
          <w:sz w:val="28"/>
          <w:szCs w:val="28"/>
        </w:rPr>
        <w:t>ии мероприятия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81564A" w:rsidRPr="00C94A28" w:rsidRDefault="000E70F5" w:rsidP="00123B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Срок проведения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934B08">
        <w:rPr>
          <w:rFonts w:ascii="Times New Roman" w:hAnsi="Times New Roman" w:cs="Times New Roman"/>
          <w:color w:val="000000" w:themeColor="text1"/>
          <w:sz w:val="28"/>
          <w:szCs w:val="28"/>
        </w:rPr>
        <w:t>до 25 марта 2022 года</w:t>
      </w:r>
    </w:p>
    <w:p w:rsidR="000E70F5" w:rsidRPr="00C94A28" w:rsidRDefault="000E70F5" w:rsidP="008156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70F5" w:rsidRPr="00C94A28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</w:p>
    <w:p w:rsidR="00AC15CB" w:rsidRPr="00AC15CB" w:rsidRDefault="00AC15CB" w:rsidP="00AC15C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15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Муниципальное образование город Сургут: </w:t>
      </w:r>
    </w:p>
    <w:p w:rsidR="00AC15CB" w:rsidRPr="00AC15CB" w:rsidRDefault="00AC15CB" w:rsidP="00AC15C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15CB">
        <w:rPr>
          <w:rFonts w:ascii="Times New Roman" w:hAnsi="Times New Roman" w:cs="Times New Roman"/>
          <w:color w:val="000000" w:themeColor="text1"/>
          <w:sz w:val="28"/>
          <w:szCs w:val="28"/>
        </w:rPr>
        <w:t>628400 Российская Федерация, Ханты-Мансийский автономный округ - Югра, город Сургут, ул. Крылова  д.21/2</w:t>
      </w:r>
    </w:p>
    <w:p w:rsidR="00AC15CB" w:rsidRPr="00AC15CB" w:rsidRDefault="00AC15CB" w:rsidP="00AC15C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C15C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e</w:t>
      </w:r>
      <w:r w:rsidRPr="00AC15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AC15C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mail</w:t>
      </w:r>
      <w:proofErr w:type="gramEnd"/>
      <w:r w:rsidRPr="00AC15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proofErr w:type="spellStart"/>
      <w:r w:rsidRPr="00AC15C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surgut</w:t>
      </w:r>
      <w:proofErr w:type="spellEnd"/>
      <w:r w:rsidRPr="00AC15CB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hyperlink r:id="rId7" w:history="1">
        <w:r w:rsidRPr="00AC15C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czn</w:t>
        </w:r>
        <w:r w:rsidRPr="00AC15CB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AC15C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admhmao</w:t>
        </w:r>
        <w:r w:rsidRPr="00AC15CB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AC15C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AC15CB">
          <w:rPr>
            <w:rStyle w:val="a5"/>
            <w:rFonts w:ascii="Times New Roman" w:hAnsi="Times New Roman" w:cs="Times New Roman"/>
            <w:sz w:val="28"/>
            <w:szCs w:val="28"/>
          </w:rPr>
          <w:t xml:space="preserve">                                                                                                 </w:t>
        </w:r>
      </w:hyperlink>
    </w:p>
    <w:p w:rsidR="00AC15CB" w:rsidRPr="00AC15CB" w:rsidRDefault="00AC15CB" w:rsidP="00AC15C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15CB">
        <w:rPr>
          <w:rFonts w:ascii="Times New Roman" w:hAnsi="Times New Roman" w:cs="Times New Roman"/>
          <w:color w:val="000000" w:themeColor="text1"/>
          <w:sz w:val="28"/>
          <w:szCs w:val="28"/>
        </w:rPr>
        <w:t>8 (3462) 524-701</w:t>
      </w:r>
    </w:p>
    <w:p w:rsidR="00A012A2" w:rsidRPr="00C94A28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</w:t>
      </w:r>
      <w:r w:rsidR="000E70F5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езультат предоставления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субсидии: </w:t>
      </w:r>
    </w:p>
    <w:p w:rsidR="00B84E36" w:rsidRPr="00C94A28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трудоустроенных граждан на организованные временные рабочие места на дату завершения срока действия соглашения.</w:t>
      </w:r>
    </w:p>
    <w:p w:rsidR="00B84E36" w:rsidRPr="00C94A28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2D6C92" w:rsidRPr="00C94A28" w:rsidRDefault="002D6C92" w:rsidP="00F12F2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</w:t>
      </w: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15C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6F504A" w:rsidRPr="00C94A28" w:rsidRDefault="006F504A" w:rsidP="00AB40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Требования, предъявляемые к </w:t>
      </w:r>
      <w:r w:rsidR="00E0434A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участникам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, которым необходимо соответствовать на дату представления предложения в центр занятости населения: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C94A28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а также  иной просроченной (неурегулированной) задолженности по денежным обязательствам  перед автономным округом;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Порядком </w:t>
      </w:r>
      <w:r w:rsidR="00AC15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 </w:t>
      </w:r>
      <w:r w:rsidR="00F90BF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к государственной</w:t>
      </w:r>
      <w:r w:rsidR="00AC15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программе</w:t>
      </w:r>
      <w:r w:rsidR="00F90BF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90BF4" w:rsidRPr="00C94A28" w:rsidRDefault="00F90BF4" w:rsidP="00F90BF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AB40E2" w:rsidRPr="00C94A28" w:rsidRDefault="00AC15CB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5043"/>
      <w:bookmarkEnd w:id="0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B40E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="00AB40E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юридических лиц, в совокупности превышает 50% (для юридических лиц);</w:t>
      </w:r>
    </w:p>
    <w:p w:rsidR="00AB40E2" w:rsidRPr="00C94A28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950"/>
      <w:bookmarkEnd w:id="1"/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 или главном бухгалтере работодателя.</w:t>
      </w:r>
      <w:proofErr w:type="gramEnd"/>
    </w:p>
    <w:p w:rsidR="00E3764E" w:rsidRPr="00C94A28" w:rsidRDefault="00E3764E" w:rsidP="000805A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подтверждения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7B293D" w:rsidRPr="00C94A28" w:rsidRDefault="007B293D" w:rsidP="007B293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9C303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9C3037" w:rsidRPr="002B210C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физических</w:t>
      </w:r>
      <w:r w:rsidR="009C303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15CB">
        <w:rPr>
          <w:rFonts w:ascii="Times New Roman" w:hAnsi="Times New Roman" w:cs="Times New Roman"/>
          <w:color w:val="000000" w:themeColor="text1"/>
          <w:sz w:val="28"/>
          <w:szCs w:val="28"/>
        </w:rPr>
        <w:t>лиц;</w:t>
      </w:r>
    </w:p>
    <w:p w:rsidR="00E3764E" w:rsidRPr="00C94A28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выписк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Единого государственного реестра юридических лиц (в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Федеральной налоговой службе) – 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документа не является обязательным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32307" w:rsidRPr="00C94A28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выписк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документа не является обязательным;</w:t>
      </w:r>
    </w:p>
    <w:p w:rsidR="00732307" w:rsidRPr="00C94A28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  <w:r w:rsidR="00E3764E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документа не является обязательным;</w:t>
      </w:r>
    </w:p>
    <w:p w:rsidR="007B293D" w:rsidRPr="00C94A28" w:rsidRDefault="007B293D" w:rsidP="007B29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C94A2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C94A2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взносов, пеней, штрафов, процентов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bookmarkStart w:id="2" w:name="Par5955"/>
      <w:bookmarkEnd w:id="2"/>
    </w:p>
    <w:p w:rsidR="00420476" w:rsidRPr="00C94A28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Т</w:t>
      </w:r>
      <w:r w:rsidR="00420476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C94A28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отбора</w:t>
      </w:r>
      <w:r w:rsidR="00B84E36" w:rsidRPr="00C94A28">
        <w:rPr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предложение, включающее в себя следующие документы:</w:t>
      </w:r>
    </w:p>
    <w:p w:rsidR="004D6A65" w:rsidRPr="00C94A28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C15CB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по форме, утвержденной Департаментом,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котором 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подтверждает </w:t>
      </w:r>
      <w:r w:rsidR="0023639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 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соответ</w:t>
      </w:r>
      <w:r w:rsidR="0023639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ствие установленным требованиям и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</w:t>
      </w:r>
      <w:bookmarkStart w:id="3" w:name="_GoBack"/>
      <w:bookmarkEnd w:id="3"/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ла физических лиц – согласие на обработку персональных данных;</w:t>
      </w:r>
      <w:proofErr w:type="gramEnd"/>
    </w:p>
    <w:p w:rsidR="004D6A65" w:rsidRPr="00C94A28" w:rsidRDefault="004D6A65" w:rsidP="0023639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C94A28" w:rsidRDefault="00236398" w:rsidP="0023639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9C303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9C3037" w:rsidRPr="00AC15CB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физических</w:t>
      </w:r>
      <w:r w:rsidR="009C303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лиц.</w:t>
      </w:r>
      <w:proofErr w:type="gramEnd"/>
    </w:p>
    <w:p w:rsidR="00905625" w:rsidRPr="00C94A28" w:rsidRDefault="00905625" w:rsidP="0090562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5A4669" w:rsidRPr="00C94A28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</w:t>
      </w:r>
      <w:r w:rsidR="00FB73F6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орядок внесения в них изменений:</w:t>
      </w:r>
    </w:p>
    <w:p w:rsidR="00905625" w:rsidRPr="00C94A28" w:rsidRDefault="00221424" w:rsidP="002214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Отзыв предложения или внесение изменений в предложение</w:t>
      </w:r>
      <w:r w:rsidRPr="00C94A28">
        <w:rPr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C94A28" w:rsidRDefault="00866C9C" w:rsidP="00221424">
      <w:pPr>
        <w:pStyle w:val="ConsPlusNormal"/>
        <w:spacing w:line="360" w:lineRule="auto"/>
        <w:ind w:firstLine="708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Правила рассмотрения и оценки предложений:</w:t>
      </w:r>
    </w:p>
    <w:p w:rsidR="00131E58" w:rsidRPr="00C94A28" w:rsidRDefault="00FD6CF4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 отбора</w:t>
      </w:r>
      <w:r w:rsidR="00131E5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подать 1 предложение с целью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="00131E5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одновременного участия в </w:t>
      </w:r>
      <w:proofErr w:type="gramStart"/>
      <w:r w:rsidR="00131E5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мероприятиях</w:t>
      </w:r>
      <w:proofErr w:type="gramEnd"/>
      <w:r w:rsidR="00131E5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временного и постоянного трудоустройства либо подать предложение по каждому направлению отдельно.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течение 2 рабочих дней после окончания проверки </w:t>
      </w:r>
      <w:r w:rsidR="00FD6CF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FD6CF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соответствие установленным требованиям центр занятости населения </w:t>
      </w: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рассматривает и оценивает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C94A2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C94A2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недостоверность представленной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C94A2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представленных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установленным требованиям;</w:t>
      </w:r>
    </w:p>
    <w:p w:rsidR="00131E58" w:rsidRPr="00C94A2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подача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установленным нормативным правовым актам критериям и (или) категориям.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соответствия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представленных им документов требованиям нормативного правового акта  центр занятости населения принимает решение о предоставлении субсидии.</w:t>
      </w:r>
    </w:p>
    <w:p w:rsidR="00131E58" w:rsidRPr="00C94A2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Порядок предоставления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участникам отбора</w:t>
      </w: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разъяснений </w:t>
      </w:r>
      <w:r w:rsidR="007F4B12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</w:t>
      </w: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объявления об отборе, даты начала и окончания срока такого предоставления</w:t>
      </w:r>
      <w:r w:rsidR="007F4B12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.</w:t>
      </w:r>
    </w:p>
    <w:p w:rsidR="00131E58" w:rsidRPr="00C94A2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посредством телефонной связи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197AD6" w:rsidRPr="00C94A28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Срок представления разъяснения объявления об отборе:</w:t>
      </w:r>
    </w:p>
    <w:p w:rsidR="00131E58" w:rsidRPr="00C94A28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AC15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25 февраля 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AC15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года  по </w:t>
      </w:r>
      <w:r w:rsidR="00AC15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14 марта 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AC15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 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года (включительно) </w:t>
      </w:r>
      <w:r w:rsidR="00131E58"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Контактный телефон для получения консультаций по вопросам разъяснений объявления об отборе – 8 (346 </w:t>
      </w:r>
      <w:r w:rsidR="00AC15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131E58"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AC15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524-714</w:t>
      </w:r>
      <w:r w:rsidR="00131E58"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E096C" w:rsidRPr="00C94A28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Срок, в течение которого </w:t>
      </w:r>
      <w:r w:rsidR="00844597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победитель отбора</w:t>
      </w:r>
      <w:r w:rsidR="00124E3C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(получатель субсидии) </w:t>
      </w: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должен подписать соглашение о предоставлени</w:t>
      </w:r>
      <w:r w:rsidR="00154A34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и субсидии (далее – Соглашение):</w:t>
      </w:r>
    </w:p>
    <w:p w:rsidR="004512B6" w:rsidRPr="00C94A28" w:rsidRDefault="00CE096C" w:rsidP="004512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Подписанный проект Соглашения </w:t>
      </w:r>
      <w:r w:rsidR="00124E3C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отбора 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направляет в центр занятости населения не позднее 5 рабочих дней со дня </w:t>
      </w:r>
      <w:r w:rsidR="004512B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(в случае почтового отправления днем получения считается дата, указанная на штампе почтового отделения по месту нахождения </w:t>
      </w:r>
      <w:r w:rsidR="00124E3C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154A34" w:rsidRPr="00C94A28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Условия признания </w:t>
      </w:r>
      <w:r w:rsidR="004512B6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победителя отбора </w:t>
      </w:r>
      <w:proofErr w:type="gramStart"/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уклонившимся</w:t>
      </w:r>
      <w:proofErr w:type="gramEnd"/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от заключения Соглашения:</w:t>
      </w:r>
    </w:p>
    <w:p w:rsidR="00CE096C" w:rsidRPr="00C94A28" w:rsidRDefault="004512B6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отбора </w:t>
      </w:r>
      <w:r w:rsidR="00154A3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C94A28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Дата размещения результатов отбора на едином портале (при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 занятости населения в течение 3 </w:t>
      </w:r>
      <w:r w:rsidRPr="00C94A28">
        <w:rPr>
          <w:rFonts w:ascii="Times New Roman" w:hAnsi="Times New Roman" w:cs="Times New Roman"/>
          <w:color w:val="000000" w:themeColor="text1"/>
          <w:sz w:val="28"/>
        </w:rPr>
        <w:t>рабочих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рассмотрения и оценки предложений;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 работодателях, предложения которых были рассмотрены;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sectPr w:rsidR="00154A34" w:rsidRPr="00C94A28" w:rsidSect="009C3037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C0"/>
    <w:rsid w:val="00002A8D"/>
    <w:rsid w:val="000368C4"/>
    <w:rsid w:val="000603E2"/>
    <w:rsid w:val="0007250C"/>
    <w:rsid w:val="000805A0"/>
    <w:rsid w:val="00090095"/>
    <w:rsid w:val="000A21D7"/>
    <w:rsid w:val="000B45B8"/>
    <w:rsid w:val="000E70F5"/>
    <w:rsid w:val="00123B53"/>
    <w:rsid w:val="00124E3C"/>
    <w:rsid w:val="00131E58"/>
    <w:rsid w:val="0013730E"/>
    <w:rsid w:val="00152803"/>
    <w:rsid w:val="001534B2"/>
    <w:rsid w:val="00154A34"/>
    <w:rsid w:val="001641F4"/>
    <w:rsid w:val="00184C0B"/>
    <w:rsid w:val="00197AD6"/>
    <w:rsid w:val="001D1EB0"/>
    <w:rsid w:val="00221424"/>
    <w:rsid w:val="00235C4D"/>
    <w:rsid w:val="00236398"/>
    <w:rsid w:val="002A280C"/>
    <w:rsid w:val="002B16E9"/>
    <w:rsid w:val="002B210C"/>
    <w:rsid w:val="002C6013"/>
    <w:rsid w:val="002D6C92"/>
    <w:rsid w:val="00307CA8"/>
    <w:rsid w:val="00311859"/>
    <w:rsid w:val="0034280A"/>
    <w:rsid w:val="00371614"/>
    <w:rsid w:val="003A6ED4"/>
    <w:rsid w:val="003C0CB3"/>
    <w:rsid w:val="003D72A8"/>
    <w:rsid w:val="003F5C3F"/>
    <w:rsid w:val="00414DB2"/>
    <w:rsid w:val="00420476"/>
    <w:rsid w:val="0043438A"/>
    <w:rsid w:val="00445324"/>
    <w:rsid w:val="004512B6"/>
    <w:rsid w:val="004524C2"/>
    <w:rsid w:val="004752D2"/>
    <w:rsid w:val="00495110"/>
    <w:rsid w:val="004A1584"/>
    <w:rsid w:val="004B083E"/>
    <w:rsid w:val="004D6A65"/>
    <w:rsid w:val="004E776B"/>
    <w:rsid w:val="005411E7"/>
    <w:rsid w:val="005A4669"/>
    <w:rsid w:val="005B7A69"/>
    <w:rsid w:val="005B7DB8"/>
    <w:rsid w:val="005C78E0"/>
    <w:rsid w:val="005D5813"/>
    <w:rsid w:val="00603239"/>
    <w:rsid w:val="006F504A"/>
    <w:rsid w:val="00732307"/>
    <w:rsid w:val="007401AB"/>
    <w:rsid w:val="00765E12"/>
    <w:rsid w:val="007B28A3"/>
    <w:rsid w:val="007B293D"/>
    <w:rsid w:val="007F4B12"/>
    <w:rsid w:val="0081564A"/>
    <w:rsid w:val="00844597"/>
    <w:rsid w:val="00855CFE"/>
    <w:rsid w:val="0086131B"/>
    <w:rsid w:val="00866C9C"/>
    <w:rsid w:val="008A60EE"/>
    <w:rsid w:val="008B6DB8"/>
    <w:rsid w:val="008C04A3"/>
    <w:rsid w:val="008C1732"/>
    <w:rsid w:val="00905625"/>
    <w:rsid w:val="00934B08"/>
    <w:rsid w:val="00966286"/>
    <w:rsid w:val="00976FFD"/>
    <w:rsid w:val="0098425E"/>
    <w:rsid w:val="00996B1F"/>
    <w:rsid w:val="009C3037"/>
    <w:rsid w:val="009D3B8A"/>
    <w:rsid w:val="009F626D"/>
    <w:rsid w:val="00A012A2"/>
    <w:rsid w:val="00A11C0A"/>
    <w:rsid w:val="00A37FBE"/>
    <w:rsid w:val="00A9758C"/>
    <w:rsid w:val="00AB40E2"/>
    <w:rsid w:val="00AC15CB"/>
    <w:rsid w:val="00AE705F"/>
    <w:rsid w:val="00B7746F"/>
    <w:rsid w:val="00B84E36"/>
    <w:rsid w:val="00B9777E"/>
    <w:rsid w:val="00BA5873"/>
    <w:rsid w:val="00BA6645"/>
    <w:rsid w:val="00BD057C"/>
    <w:rsid w:val="00C3727D"/>
    <w:rsid w:val="00C94A28"/>
    <w:rsid w:val="00CC3126"/>
    <w:rsid w:val="00CE096C"/>
    <w:rsid w:val="00CE6898"/>
    <w:rsid w:val="00D07842"/>
    <w:rsid w:val="00D24585"/>
    <w:rsid w:val="00D34F30"/>
    <w:rsid w:val="00D3531E"/>
    <w:rsid w:val="00D355B7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65A8A"/>
    <w:rsid w:val="00E83A65"/>
    <w:rsid w:val="00E93CE0"/>
    <w:rsid w:val="00F12F25"/>
    <w:rsid w:val="00F32749"/>
    <w:rsid w:val="00F846E2"/>
    <w:rsid w:val="00F90BF4"/>
    <w:rsid w:val="00FA34FA"/>
    <w:rsid w:val="00FB73F6"/>
    <w:rsid w:val="00FD6476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7401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Hyperlink"/>
    <w:basedOn w:val="a0"/>
    <w:uiPriority w:val="99"/>
    <w:unhideWhenUsed/>
    <w:rsid w:val="00934B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7401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Hyperlink"/>
    <w:basedOn w:val="a0"/>
    <w:uiPriority w:val="99"/>
    <w:unhideWhenUsed/>
    <w:rsid w:val="00934B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zn@admhmao.ru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A7FA7D48CD5B5A4E74C727E4753A7B29CCBCB4AB92A5C3D4F6987321E6E58441E8934AB35356F413C7B254D1979A60021505C5BA9290464B778E862pFU6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F395D-DE33-4908-AC93-6F2267B9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1785</Words>
  <Characters>10180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Екатерина Пипко</cp:lastModifiedBy>
  <cp:revision>2</cp:revision>
  <dcterms:created xsi:type="dcterms:W3CDTF">2022-02-25T09:56:00Z</dcterms:created>
  <dcterms:modified xsi:type="dcterms:W3CDTF">2022-02-25T09:56:00Z</dcterms:modified>
</cp:coreProperties>
</file>