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3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(26.04.2022-31.10.2022)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475"/>
        <w:gridCol w:w="253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01 июля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«КСМ»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421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rStyle w:val="a8"/>
                <w:b w:val="0"/>
                <w:sz w:val="28"/>
                <w:szCs w:val="28"/>
              </w:rPr>
              <w:t>447 598,35 (четыреста сорок семь тысяч пятьсот девяносто восемь рублей 35 копеек)</w:t>
            </w:r>
            <w:r>
              <w:rPr>
                <w:sz w:val="28"/>
                <w:szCs w:val="28"/>
              </w:rPr>
              <w:t>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2797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156</cp:revision>
  <cp:lastPrinted>2021-04-02T10:00:00Z</cp:lastPrinted>
  <dcterms:created xsi:type="dcterms:W3CDTF">2016-05-27T04:49:00Z</dcterms:created>
  <dcterms:modified xsi:type="dcterms:W3CDTF">2022-07-05T06:20:00Z</dcterms:modified>
</cp:coreProperties>
</file>