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val="en-US"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</w:t>
      </w:r>
      <w:r>
        <w:rPr>
          <w:rFonts w:eastAsiaTheme="minorEastAsia" w:cs="Times New Roman"/>
          <w:b/>
          <w:sz w:val="28"/>
          <w:szCs w:val="28"/>
          <w:lang w:val="en-US" w:eastAsia="ru-RU"/>
        </w:rPr>
        <w:t>2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(26.04.2022-31.10.2022)</w:t>
      </w:r>
      <w:bookmarkStart w:id="0" w:name="_GoBack"/>
      <w:bookmarkEnd w:id="0"/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9"/>
        <w:gridCol w:w="2475"/>
        <w:gridCol w:w="2532"/>
        <w:gridCol w:w="3471"/>
      </w:tblGrid>
      <w:tr>
        <w:trPr>
          <w:trHeight w:val="2102"/>
        </w:trP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47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11 мая 2022 года, 10 часов 00 минут.</w:t>
            </w:r>
          </w:p>
        </w:tc>
      </w:tr>
      <w:t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ИП Глотов С.А.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471" w:type="dxa"/>
          </w:tcPr>
          <w:p>
            <w:pPr>
              <w:ind w:firstLine="421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rStyle w:val="a8"/>
                <w:b w:val="0"/>
                <w:sz w:val="28"/>
                <w:szCs w:val="28"/>
              </w:rPr>
              <w:t>243 769,50 (двести сорок три тысячи семьсот шестьдесят девять рублей 50 копеек)</w:t>
            </w:r>
            <w:r>
              <w:rPr>
                <w:sz w:val="28"/>
                <w:szCs w:val="28"/>
              </w:rPr>
              <w:t>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154</cp:revision>
  <cp:lastPrinted>2021-04-02T10:00:00Z</cp:lastPrinted>
  <dcterms:created xsi:type="dcterms:W3CDTF">2016-05-27T04:49:00Z</dcterms:created>
  <dcterms:modified xsi:type="dcterms:W3CDTF">2022-05-12T07:00:00Z</dcterms:modified>
</cp:coreProperties>
</file>