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7C5691" w:rsidRDefault="00FD6476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56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(далее – основное мероприятие 1.5));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</w:t>
      </w:r>
      <w:r w:rsidR="00B301D2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Pr="00D15E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01D2">
        <w:rPr>
          <w:rFonts w:ascii="Times New Roman" w:hAnsi="Times New Roman"/>
          <w:color w:val="000000"/>
          <w:sz w:val="28"/>
          <w:szCs w:val="28"/>
        </w:rPr>
        <w:t>(</w:t>
      </w:r>
      <w:r w:rsidRPr="00D15E85">
        <w:rPr>
          <w:rFonts w:ascii="Times New Roman" w:hAnsi="Times New Roman"/>
          <w:color w:val="000000"/>
          <w:sz w:val="28"/>
          <w:szCs w:val="28"/>
        </w:rPr>
        <w:t>безработных граждан</w:t>
      </w:r>
      <w:r w:rsidR="00B301D2">
        <w:rPr>
          <w:rFonts w:ascii="Times New Roman" w:hAnsi="Times New Roman"/>
          <w:color w:val="000000"/>
          <w:sz w:val="28"/>
          <w:szCs w:val="28"/>
        </w:rPr>
        <w:t>)</w:t>
      </w:r>
      <w:r w:rsidRPr="00D15E85">
        <w:rPr>
          <w:rFonts w:ascii="Times New Roman" w:hAnsi="Times New Roman"/>
          <w:color w:val="000000"/>
          <w:sz w:val="28"/>
          <w:szCs w:val="28"/>
        </w:rPr>
        <w:t>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(далее - основное мероприятие 1.2));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 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граждан предпенсионного и пенсионного возраста (основное мероприятие 1.2);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7C5691" w:rsidRDefault="007C5691" w:rsidP="007C56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C5691" w:rsidRPr="00064662" w:rsidRDefault="007C5691" w:rsidP="007C5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«Оказание комплексной помощи и сопровождения при трудоустройстве инвалидам, детям-инвалидам в возрасте от 14 до 18 лет, обратившимся в органы службы </w:t>
      </w:r>
      <w:r w:rsidRPr="00064662">
        <w:rPr>
          <w:rFonts w:ascii="Times New Roman" w:hAnsi="Times New Roman"/>
          <w:sz w:val="28"/>
          <w:szCs w:val="28"/>
        </w:rPr>
        <w:lastRenderedPageBreak/>
        <w:t>занятости» подпрограммы 4 «Содействие трудоуст</w:t>
      </w:r>
      <w:r w:rsidR="00064662" w:rsidRPr="00064662">
        <w:rPr>
          <w:rFonts w:ascii="Times New Roman" w:hAnsi="Times New Roman"/>
          <w:sz w:val="28"/>
          <w:szCs w:val="28"/>
        </w:rPr>
        <w:t>ройству лиц с инвалидностью») (</w:t>
      </w:r>
      <w:r w:rsidRPr="00064662">
        <w:rPr>
          <w:rFonts w:ascii="Times New Roman" w:hAnsi="Times New Roman"/>
          <w:sz w:val="28"/>
          <w:szCs w:val="28"/>
        </w:rPr>
        <w:t>мероприятие 4.1);</w:t>
      </w:r>
    </w:p>
    <w:p w:rsidR="00C26289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граждан»)</w:t>
      </w:r>
      <w:r w:rsidR="00C26289">
        <w:rPr>
          <w:rFonts w:ascii="Times New Roman" w:hAnsi="Times New Roman"/>
          <w:sz w:val="28"/>
          <w:szCs w:val="28"/>
        </w:rPr>
        <w:t>;</w:t>
      </w:r>
    </w:p>
    <w:p w:rsidR="00C26289" w:rsidRDefault="00C26289" w:rsidP="00C26289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</w:t>
      </w: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организации </w:t>
      </w:r>
      <w:r w:rsidRPr="00173CB1">
        <w:rPr>
          <w:rFonts w:ascii="Times New Roman" w:hAnsi="Times New Roman" w:cs="Times New Roman"/>
          <w:sz w:val="28"/>
          <w:szCs w:val="28"/>
        </w:rPr>
        <w:t>профессионального обучения и дополнительного профессионального образования  работников, находящихся под риском увольнения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289" w:rsidRPr="00890EAB" w:rsidRDefault="00C26289" w:rsidP="00C26289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0EAB">
        <w:rPr>
          <w:rFonts w:ascii="Times New Roman" w:hAnsi="Times New Roman" w:cs="Times New Roman"/>
          <w:sz w:val="28"/>
          <w:szCs w:val="28"/>
        </w:rPr>
        <w:t>стимулировани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0EAB">
        <w:rPr>
          <w:rFonts w:ascii="Times New Roman" w:hAnsi="Times New Roman" w:cs="Times New Roman"/>
          <w:sz w:val="28"/>
          <w:szCs w:val="28"/>
        </w:rPr>
        <w:t xml:space="preserve"> работодателей к организации временного трудоустройства граждан, осужденных к исполнению наказания в виде принудительных работ (основное мероприятие 1.2)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289" w:rsidRDefault="00C26289" w:rsidP="00C26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16">
        <w:rPr>
          <w:rFonts w:ascii="Times New Roman" w:hAnsi="Times New Roman" w:cs="Times New Roman"/>
          <w:sz w:val="28"/>
          <w:szCs w:val="28"/>
        </w:rPr>
        <w:t xml:space="preserve">Дополнительное мероприятие в отношении </w:t>
      </w:r>
      <w:r w:rsidR="005F39D8">
        <w:rPr>
          <w:rFonts w:ascii="Times New Roman" w:hAnsi="Times New Roman" w:cs="Times New Roman"/>
          <w:sz w:val="28"/>
          <w:szCs w:val="28"/>
        </w:rPr>
        <w:t>работодателей</w:t>
      </w:r>
      <w:r w:rsidRPr="009E5216">
        <w:rPr>
          <w:rFonts w:ascii="Times New Roman" w:hAnsi="Times New Roman" w:cs="Times New Roman"/>
          <w:sz w:val="28"/>
          <w:szCs w:val="28"/>
        </w:rPr>
        <w:t>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Pr="006C2C5E">
        <w:rPr>
          <w:rFonts w:ascii="Times New Roman" w:hAnsi="Times New Roman" w:cs="Times New Roman"/>
          <w:sz w:val="28"/>
          <w:szCs w:val="28"/>
        </w:rPr>
        <w:t>;</w:t>
      </w:r>
    </w:p>
    <w:p w:rsidR="00C26289" w:rsidRPr="00C26289" w:rsidRDefault="00C26289" w:rsidP="00C262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289">
        <w:rPr>
          <w:rFonts w:ascii="Times New Roman" w:hAnsi="Times New Roman" w:cs="Times New Roman"/>
          <w:sz w:val="28"/>
          <w:szCs w:val="28"/>
        </w:rPr>
        <w:t xml:space="preserve">Дополнительное мероприятие 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</w:t>
      </w:r>
      <w:hyperlink r:id="rId5">
        <w:r w:rsidRPr="00C26289">
          <w:rPr>
            <w:rFonts w:ascii="Times New Roman" w:hAnsi="Times New Roman" w:cs="Times New Roman"/>
            <w:color w:val="0000FF"/>
            <w:sz w:val="28"/>
            <w:szCs w:val="28"/>
          </w:rPr>
          <w:t>мероприятие 1.6</w:t>
        </w:r>
      </w:hyperlink>
      <w:r w:rsidRPr="00C26289">
        <w:rPr>
          <w:rFonts w:ascii="Times New Roman" w:hAnsi="Times New Roman" w:cs="Times New Roman"/>
          <w:sz w:val="28"/>
          <w:szCs w:val="28"/>
        </w:rPr>
        <w:t xml:space="preserve"> "Дополнительные мероприятия по снижению напряженности на рынке труда Ханты-Мансийского автономного округа - Югры" подпрограммы 1 "Содействие трудоустройству граждан" государственной программы).</w:t>
      </w:r>
    </w:p>
    <w:p w:rsidR="007C5691" w:rsidRPr="00D15E85" w:rsidRDefault="005D5813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Лангепасский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мероприятий: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5691"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(далее – основное мероприятие 1.5));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(далее - основное мероприятие 1.2));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 xml:space="preserve">содействие временному трудоустройству в организациях коммерческого сегмента рынка труда лиц, освобожденных из учреждений, </w:t>
      </w:r>
      <w:r w:rsidRPr="00D15E85">
        <w:rPr>
          <w:rFonts w:ascii="Times New Roman" w:hAnsi="Times New Roman"/>
          <w:color w:val="000000"/>
          <w:sz w:val="28"/>
          <w:szCs w:val="28"/>
        </w:rPr>
        <w:lastRenderedPageBreak/>
        <w:t>исполняющих наказания в виде лишения свободы (основное мероприятие 1.2);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 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граждан предпенсионного и пенсионного возраста (основное мероприятие 1.2);</w:t>
      </w:r>
    </w:p>
    <w:p w:rsidR="007C5691" w:rsidRPr="00D15E85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7C5691" w:rsidRDefault="007C5691" w:rsidP="007C56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C5691" w:rsidRPr="00064662" w:rsidRDefault="007C5691" w:rsidP="007C56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инвалидностью») (мероприятие 4.1);</w:t>
      </w:r>
    </w:p>
    <w:p w:rsidR="00C26289" w:rsidRDefault="007C5691" w:rsidP="007C56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граждан»)</w:t>
      </w:r>
      <w:r w:rsidR="00C26289">
        <w:rPr>
          <w:rFonts w:ascii="Times New Roman" w:hAnsi="Times New Roman"/>
          <w:sz w:val="28"/>
          <w:szCs w:val="28"/>
        </w:rPr>
        <w:t>;</w:t>
      </w:r>
    </w:p>
    <w:p w:rsidR="00C26289" w:rsidRDefault="00C26289" w:rsidP="00C26289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</w:t>
      </w: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организации </w:t>
      </w:r>
      <w:r w:rsidRPr="00173CB1">
        <w:rPr>
          <w:rFonts w:ascii="Times New Roman" w:hAnsi="Times New Roman" w:cs="Times New Roman"/>
          <w:sz w:val="28"/>
          <w:szCs w:val="28"/>
        </w:rPr>
        <w:t>профессионального обучения и дополнительного профессионального образования  работников, находящихся под риском увольнения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289" w:rsidRPr="00890EAB" w:rsidRDefault="00C26289" w:rsidP="00C26289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0EAB">
        <w:rPr>
          <w:rFonts w:ascii="Times New Roman" w:hAnsi="Times New Roman" w:cs="Times New Roman"/>
          <w:sz w:val="28"/>
          <w:szCs w:val="28"/>
        </w:rPr>
        <w:t>стимулировани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0EAB">
        <w:rPr>
          <w:rFonts w:ascii="Times New Roman" w:hAnsi="Times New Roman" w:cs="Times New Roman"/>
          <w:sz w:val="28"/>
          <w:szCs w:val="28"/>
        </w:rPr>
        <w:t xml:space="preserve"> работодателей к организации временного трудоустройства граждан, осужденных к исполнению наказания в виде принудительных работ (основное мероприятие 1.2)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6289" w:rsidRDefault="00C26289" w:rsidP="00C26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216">
        <w:rPr>
          <w:rFonts w:ascii="Times New Roman" w:hAnsi="Times New Roman" w:cs="Times New Roman"/>
          <w:sz w:val="28"/>
          <w:szCs w:val="28"/>
        </w:rPr>
        <w:t xml:space="preserve">Дополнительное мероприятие в отношении </w:t>
      </w:r>
      <w:r w:rsidR="005F39D8">
        <w:rPr>
          <w:rFonts w:ascii="Times New Roman" w:hAnsi="Times New Roman" w:cs="Times New Roman"/>
          <w:sz w:val="28"/>
          <w:szCs w:val="28"/>
        </w:rPr>
        <w:t>работодателей</w:t>
      </w:r>
      <w:r w:rsidRPr="009E5216">
        <w:rPr>
          <w:rFonts w:ascii="Times New Roman" w:hAnsi="Times New Roman" w:cs="Times New Roman"/>
          <w:sz w:val="28"/>
          <w:szCs w:val="28"/>
        </w:rPr>
        <w:t>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Pr="006C2C5E">
        <w:rPr>
          <w:rFonts w:ascii="Times New Roman" w:hAnsi="Times New Roman" w:cs="Times New Roman"/>
          <w:sz w:val="28"/>
          <w:szCs w:val="28"/>
        </w:rPr>
        <w:t>;</w:t>
      </w:r>
    </w:p>
    <w:p w:rsidR="00C26289" w:rsidRPr="00C26289" w:rsidRDefault="00C26289" w:rsidP="00C262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289">
        <w:rPr>
          <w:rFonts w:ascii="Times New Roman" w:hAnsi="Times New Roman" w:cs="Times New Roman"/>
          <w:sz w:val="28"/>
          <w:szCs w:val="28"/>
        </w:rPr>
        <w:t xml:space="preserve">Дополнительное мероприятие 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(основное </w:t>
      </w:r>
      <w:hyperlink r:id="rId6">
        <w:r w:rsidRPr="00C26289">
          <w:rPr>
            <w:rFonts w:ascii="Times New Roman" w:hAnsi="Times New Roman" w:cs="Times New Roman"/>
            <w:color w:val="0000FF"/>
            <w:sz w:val="28"/>
            <w:szCs w:val="28"/>
          </w:rPr>
          <w:t>мероприятие 1.6</w:t>
        </w:r>
      </w:hyperlink>
      <w:r w:rsidRPr="00C26289">
        <w:rPr>
          <w:rFonts w:ascii="Times New Roman" w:hAnsi="Times New Roman" w:cs="Times New Roman"/>
          <w:sz w:val="28"/>
          <w:szCs w:val="28"/>
        </w:rPr>
        <w:t xml:space="preserve"> "Дополнительные мероприятия по снижению напряженности на рынке труда Ханты-Мансийского автономного округа - </w:t>
      </w:r>
      <w:r w:rsidRPr="00C26289">
        <w:rPr>
          <w:rFonts w:ascii="Times New Roman" w:hAnsi="Times New Roman" w:cs="Times New Roman"/>
          <w:sz w:val="28"/>
          <w:szCs w:val="28"/>
        </w:rPr>
        <w:lastRenderedPageBreak/>
        <w:t>Югры" подпрограммы 1 "Содействие трудоустройству граждан" государственной программы).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proofErr w:type="gramEnd"/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отборе. </w:t>
      </w:r>
    </w:p>
    <w:p w:rsidR="0081564A" w:rsidRPr="00170D18" w:rsidRDefault="000E70F5" w:rsidP="00123B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D18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170D18">
        <w:rPr>
          <w:rFonts w:ascii="Times New Roman" w:hAnsi="Times New Roman" w:cs="Times New Roman"/>
          <w:sz w:val="28"/>
          <w:szCs w:val="28"/>
        </w:rPr>
        <w:t>: (</w:t>
      </w:r>
      <w:r w:rsidRPr="00170D18">
        <w:rPr>
          <w:rFonts w:ascii="Times New Roman" w:hAnsi="Times New Roman" w:cs="Times New Roman"/>
          <w:i/>
          <w:sz w:val="28"/>
          <w:szCs w:val="28"/>
        </w:rPr>
        <w:t xml:space="preserve">дата </w:t>
      </w:r>
      <w:r w:rsidR="00123B53" w:rsidRPr="00170D18">
        <w:rPr>
          <w:rFonts w:ascii="Times New Roman" w:hAnsi="Times New Roman" w:cs="Times New Roman"/>
          <w:i/>
          <w:sz w:val="28"/>
          <w:szCs w:val="28"/>
        </w:rPr>
        <w:t>окончания</w:t>
      </w:r>
      <w:r w:rsidRPr="00170D18">
        <w:rPr>
          <w:rFonts w:ascii="Times New Roman" w:hAnsi="Times New Roman" w:cs="Times New Roman"/>
          <w:i/>
          <w:sz w:val="28"/>
          <w:szCs w:val="28"/>
        </w:rPr>
        <w:t xml:space="preserve"> подачи предложений не может быть </w:t>
      </w:r>
      <w:r w:rsidR="0081564A" w:rsidRPr="00170D18">
        <w:rPr>
          <w:rFonts w:ascii="Times New Roman" w:hAnsi="Times New Roman" w:cs="Times New Roman"/>
          <w:i/>
          <w:sz w:val="28"/>
          <w:szCs w:val="28"/>
        </w:rPr>
        <w:t xml:space="preserve">ранее  30-го календарного дня, следующего </w:t>
      </w:r>
      <w:r w:rsidRPr="00170D18">
        <w:rPr>
          <w:rFonts w:ascii="Times New Roman" w:hAnsi="Times New Roman" w:cs="Times New Roman"/>
          <w:i/>
          <w:sz w:val="28"/>
          <w:szCs w:val="28"/>
        </w:rPr>
        <w:t xml:space="preserve"> за днем  размещения объявления о проведении отбора</w:t>
      </w:r>
      <w:r w:rsidRPr="00170D18">
        <w:rPr>
          <w:rFonts w:ascii="Times New Roman" w:hAnsi="Times New Roman" w:cs="Times New Roman"/>
          <w:sz w:val="28"/>
          <w:szCs w:val="28"/>
        </w:rPr>
        <w:t>)</w:t>
      </w:r>
      <w:r w:rsidR="0081564A" w:rsidRPr="00170D18">
        <w:t xml:space="preserve"> </w:t>
      </w:r>
    </w:p>
    <w:p w:rsidR="000E70F5" w:rsidRPr="00170D18" w:rsidRDefault="00064662" w:rsidP="008156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D1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B42E19">
        <w:rPr>
          <w:rFonts w:ascii="Times New Roman" w:hAnsi="Times New Roman" w:cs="Times New Roman"/>
          <w:sz w:val="28"/>
          <w:szCs w:val="28"/>
        </w:rPr>
        <w:t>22</w:t>
      </w:r>
      <w:r w:rsidR="00495B35">
        <w:rPr>
          <w:rFonts w:ascii="Times New Roman" w:hAnsi="Times New Roman" w:cs="Times New Roman"/>
          <w:sz w:val="28"/>
          <w:szCs w:val="28"/>
        </w:rPr>
        <w:t xml:space="preserve"> </w:t>
      </w:r>
      <w:r w:rsidR="004E0EAD" w:rsidRPr="00170D18">
        <w:rPr>
          <w:rFonts w:ascii="Times New Roman" w:hAnsi="Times New Roman" w:cs="Times New Roman"/>
          <w:sz w:val="28"/>
          <w:szCs w:val="28"/>
        </w:rPr>
        <w:t xml:space="preserve"> </w:t>
      </w:r>
      <w:r w:rsidR="00B42E19">
        <w:rPr>
          <w:rFonts w:ascii="Times New Roman" w:hAnsi="Times New Roman" w:cs="Times New Roman"/>
          <w:sz w:val="28"/>
          <w:szCs w:val="28"/>
        </w:rPr>
        <w:t>апреля</w:t>
      </w:r>
      <w:proofErr w:type="gramEnd"/>
      <w:r w:rsidR="00B42E19">
        <w:rPr>
          <w:rFonts w:ascii="Times New Roman" w:hAnsi="Times New Roman" w:cs="Times New Roman"/>
          <w:sz w:val="28"/>
          <w:szCs w:val="28"/>
        </w:rPr>
        <w:t xml:space="preserve"> </w:t>
      </w:r>
      <w:r w:rsidR="004E0EAD" w:rsidRPr="00170D18">
        <w:rPr>
          <w:rFonts w:ascii="Times New Roman" w:hAnsi="Times New Roman" w:cs="Times New Roman"/>
          <w:sz w:val="28"/>
          <w:szCs w:val="28"/>
        </w:rPr>
        <w:t xml:space="preserve"> 2023</w:t>
      </w:r>
      <w:r w:rsidRPr="00170D18">
        <w:rPr>
          <w:rFonts w:ascii="Times New Roman" w:hAnsi="Times New Roman" w:cs="Times New Roman"/>
          <w:sz w:val="28"/>
          <w:szCs w:val="28"/>
        </w:rPr>
        <w:t xml:space="preserve"> года, 09 часов 00 минут до </w:t>
      </w:r>
      <w:r w:rsidR="004E0EAD" w:rsidRPr="00170D18">
        <w:rPr>
          <w:rFonts w:ascii="Times New Roman" w:hAnsi="Times New Roman" w:cs="Times New Roman"/>
          <w:sz w:val="28"/>
          <w:szCs w:val="28"/>
        </w:rPr>
        <w:t>25</w:t>
      </w:r>
      <w:r w:rsidRPr="00170D18">
        <w:rPr>
          <w:rFonts w:ascii="Times New Roman" w:hAnsi="Times New Roman" w:cs="Times New Roman"/>
          <w:sz w:val="28"/>
          <w:szCs w:val="28"/>
        </w:rPr>
        <w:t xml:space="preserve"> </w:t>
      </w:r>
      <w:r w:rsidR="004E0EAD" w:rsidRPr="00170D1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170D18">
        <w:rPr>
          <w:rFonts w:ascii="Times New Roman" w:hAnsi="Times New Roman" w:cs="Times New Roman"/>
          <w:sz w:val="28"/>
          <w:szCs w:val="28"/>
        </w:rPr>
        <w:t xml:space="preserve"> 202</w:t>
      </w:r>
      <w:r w:rsidR="004E0EAD" w:rsidRPr="00170D18">
        <w:rPr>
          <w:rFonts w:ascii="Times New Roman" w:hAnsi="Times New Roman" w:cs="Times New Roman"/>
          <w:sz w:val="28"/>
          <w:szCs w:val="28"/>
        </w:rPr>
        <w:t>3</w:t>
      </w:r>
      <w:r w:rsidRPr="00170D18">
        <w:rPr>
          <w:rFonts w:ascii="Times New Roman" w:hAnsi="Times New Roman" w:cs="Times New Roman"/>
          <w:sz w:val="28"/>
          <w:szCs w:val="28"/>
        </w:rPr>
        <w:t xml:space="preserve"> года 17 часов 00 минут</w:t>
      </w:r>
    </w:p>
    <w:p w:rsidR="000E70F5" w:rsidRPr="00B873C6" w:rsidRDefault="000E70F5" w:rsidP="00170D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3C6">
        <w:rPr>
          <w:rFonts w:ascii="Times New Roman" w:hAnsi="Times New Roman" w:cs="Times New Roman"/>
          <w:sz w:val="28"/>
          <w:szCs w:val="28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B873C6">
        <w:rPr>
          <w:rFonts w:ascii="Times New Roman" w:hAnsi="Times New Roman" w:cs="Times New Roman"/>
          <w:sz w:val="28"/>
          <w:szCs w:val="28"/>
        </w:rPr>
        <w:t>:</w:t>
      </w:r>
      <w:r w:rsidR="00B873C6" w:rsidRPr="00B87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3C6" w:rsidRPr="00B873C6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B873C6" w:rsidRPr="00B873C6">
        <w:rPr>
          <w:rFonts w:ascii="Times New Roman" w:hAnsi="Times New Roman" w:cs="Times New Roman"/>
          <w:sz w:val="28"/>
          <w:szCs w:val="28"/>
        </w:rPr>
        <w:t xml:space="preserve">, 23а, </w:t>
      </w:r>
      <w:proofErr w:type="spellStart"/>
      <w:r w:rsidR="00B873C6" w:rsidRPr="00B873C6">
        <w:rPr>
          <w:rFonts w:ascii="Times New Roman" w:hAnsi="Times New Roman" w:cs="Times New Roman"/>
          <w:sz w:val="28"/>
          <w:szCs w:val="28"/>
        </w:rPr>
        <w:t>г.Лангепас</w:t>
      </w:r>
      <w:proofErr w:type="spellEnd"/>
      <w:r w:rsidR="00B873C6" w:rsidRPr="00B873C6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Югра, Тюменская область, индекс 628672, телефон: (34669) </w:t>
      </w:r>
      <w:r w:rsidR="00170D18">
        <w:rPr>
          <w:rFonts w:ascii="Times New Roman" w:hAnsi="Times New Roman" w:cs="Times New Roman"/>
          <w:sz w:val="28"/>
          <w:szCs w:val="28"/>
        </w:rPr>
        <w:t xml:space="preserve">58123, </w:t>
      </w:r>
      <w:r w:rsidR="00B873C6" w:rsidRPr="00B873C6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="00B873C6" w:rsidRPr="00B873C6">
        <w:rPr>
          <w:rFonts w:ascii="Times New Roman" w:hAnsi="Times New Roman" w:cs="Times New Roman"/>
          <w:iCs/>
          <w:sz w:val="28"/>
          <w:szCs w:val="28"/>
        </w:rPr>
        <w:t>-</w:t>
      </w:r>
      <w:r w:rsidR="00B873C6" w:rsidRPr="00B873C6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="00B873C6" w:rsidRPr="00B873C6">
        <w:rPr>
          <w:rFonts w:ascii="Times New Roman" w:hAnsi="Times New Roman" w:cs="Times New Roman"/>
          <w:iCs/>
          <w:sz w:val="28"/>
          <w:szCs w:val="28"/>
        </w:rPr>
        <w:t>:</w:t>
      </w:r>
      <w:hyperlink r:id="rId7" w:history="1"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lang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</w:t>
      </w:r>
      <w:r w:rsidR="00B873C6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трудоустройства:</w:t>
      </w:r>
    </w:p>
    <w:p w:rsidR="00B84E36" w:rsidRPr="00D649F5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4B3839" w:rsidRPr="004B3839">
        <w:rPr>
          <w:rFonts w:ascii="Times New Roman" w:hAnsi="Times New Roman" w:cs="Times New Roman"/>
          <w:sz w:val="28"/>
          <w:szCs w:val="28"/>
        </w:rPr>
        <w:t>https://job.admhmao.ru/content/%D0%BE%D1%82%D0%B1%D0%BE%D1%80_%D1%80%D0%B0%D0%B1%D0%BE%D1%82%D0%BE%D0%B4%D0%B0%D1%82%D0%B5%D0%BB%D0%B5%D0%B9_%D0%B4%D0%BB%D1%8F_%D0%BF%D1%80%D0%B5%D0%B4%D0%BE%D1%81%D1%82%D0%B0%D0%B2%D0%BB%D0%B5%D0%BD%D0%B8%D1%8F_%D1%81%D1%83%D0%B1%D1%81%D0%B8%D0%B4%D0%B8%D0%B8</w:t>
      </w:r>
      <w:r w:rsidR="004B3839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lastRenderedPageBreak/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427A33" w:rsidRPr="002D6CC4" w:rsidRDefault="00AB40E2" w:rsidP="00427A33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</w:t>
      </w:r>
      <w:r w:rsidR="00427A33">
        <w:rPr>
          <w:rFonts w:ascii="Times New Roman" w:eastAsiaTheme="minorEastAsia" w:hAnsi="Times New Roman" w:cs="Times New Roman"/>
          <w:sz w:val="28"/>
          <w:szCs w:val="28"/>
        </w:rPr>
        <w:t>установленных приложениями к</w:t>
      </w:r>
      <w:r w:rsidR="00427A33" w:rsidRPr="00897096">
        <w:t xml:space="preserve"> </w:t>
      </w:r>
      <w:r w:rsidR="00427A33" w:rsidRPr="00897096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="00427A33"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427A33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Департамента </w:t>
      </w:r>
      <w:r w:rsidR="00427A33" w:rsidRPr="003F3308">
        <w:rPr>
          <w:rFonts w:ascii="Times New Roman" w:eastAsiaTheme="minorEastAsia" w:hAnsi="Times New Roman" w:cs="Times New Roman"/>
          <w:sz w:val="28"/>
          <w:szCs w:val="28"/>
        </w:rPr>
        <w:t>от</w:t>
      </w:r>
      <w:r w:rsidR="00427A33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</w:t>
      </w:r>
      <w:r w:rsidR="00427A33" w:rsidRPr="002D6CC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AB40E2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органа,  или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C9033F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33F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C9033F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3F"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</w:t>
      </w:r>
      <w:r w:rsidRPr="00C9033F">
        <w:rPr>
          <w:rFonts w:ascii="Times New Roman" w:hAnsi="Times New Roman" w:cs="Times New Roman"/>
          <w:sz w:val="28"/>
          <w:szCs w:val="28"/>
        </w:rPr>
        <w:lastRenderedPageBreak/>
        <w:t>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033F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C9033F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033F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33F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</w:t>
      </w:r>
      <w:bookmarkStart w:id="3" w:name="_GoBack"/>
      <w:bookmarkEnd w:id="3"/>
      <w:r w:rsidRPr="00C9033F">
        <w:rPr>
          <w:rFonts w:ascii="Times New Roman" w:hAnsi="Times New Roman" w:cs="Times New Roman"/>
          <w:sz w:val="28"/>
          <w:szCs w:val="28"/>
        </w:rPr>
        <w:t xml:space="preserve">иной просроченной (неурегулированной)  </w:t>
      </w:r>
      <w:r w:rsidRPr="00C9033F">
        <w:rPr>
          <w:rFonts w:ascii="Times New Roman" w:hAnsi="Times New Roman" w:cs="Times New Roman"/>
          <w:sz w:val="28"/>
          <w:szCs w:val="28"/>
        </w:rPr>
        <w:lastRenderedPageBreak/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C9033F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33F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1D43D4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1D43D4">
        <w:rPr>
          <w:sz w:val="28"/>
          <w:szCs w:val="28"/>
        </w:rPr>
        <w:t xml:space="preserve"> </w:t>
      </w:r>
      <w:r w:rsidRPr="001D43D4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Pr="004E0EAD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EA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42E1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95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E19">
        <w:rPr>
          <w:rFonts w:ascii="Times New Roman" w:eastAsia="Times New Roman" w:hAnsi="Times New Roman" w:cs="Times New Roman"/>
          <w:sz w:val="28"/>
          <w:szCs w:val="28"/>
        </w:rPr>
        <w:t xml:space="preserve">апреля </w:t>
      </w:r>
      <w:r w:rsidR="00495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AD" w:rsidRPr="004E0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42E1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>года (</w:t>
      </w:r>
      <w:r w:rsidRPr="004E0EAD">
        <w:rPr>
          <w:rFonts w:ascii="Times New Roman" w:eastAsia="Times New Roman" w:hAnsi="Times New Roman" w:cs="Times New Roman"/>
          <w:i/>
          <w:sz w:val="28"/>
          <w:szCs w:val="28"/>
        </w:rPr>
        <w:t>указывается дата размещения объявления об отборе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 xml:space="preserve">) по </w:t>
      </w:r>
      <w:r w:rsidR="00B42E19">
        <w:rPr>
          <w:rFonts w:ascii="Times New Roman" w:eastAsia="Times New Roman" w:hAnsi="Times New Roman" w:cs="Times New Roman"/>
          <w:sz w:val="28"/>
          <w:szCs w:val="28"/>
        </w:rPr>
        <w:t>2</w:t>
      </w:r>
      <w:r w:rsidR="005C73B7">
        <w:rPr>
          <w:rFonts w:ascii="Times New Roman" w:eastAsia="Times New Roman" w:hAnsi="Times New Roman" w:cs="Times New Roman"/>
          <w:sz w:val="28"/>
          <w:szCs w:val="28"/>
        </w:rPr>
        <w:t>1</w:t>
      </w:r>
      <w:r w:rsidR="004E0EAD" w:rsidRPr="004E0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42E19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5C7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AD" w:rsidRPr="004E0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C73B7">
        <w:rPr>
          <w:rFonts w:ascii="Times New Roman" w:eastAsia="Times New Roman" w:hAnsi="Times New Roman" w:cs="Times New Roman"/>
          <w:sz w:val="28"/>
          <w:szCs w:val="28"/>
        </w:rPr>
        <w:t>3</w:t>
      </w:r>
      <w:proofErr w:type="gramEnd"/>
      <w:r w:rsidR="004E0EAD" w:rsidRPr="004E0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>года (включительно) (</w:t>
      </w:r>
      <w:r w:rsidRPr="004E0EAD">
        <w:rPr>
          <w:rFonts w:ascii="Times New Roman" w:eastAsia="Times New Roman" w:hAnsi="Times New Roman" w:cs="Times New Roman"/>
          <w:i/>
          <w:sz w:val="28"/>
          <w:szCs w:val="28"/>
        </w:rPr>
        <w:t>указывается дата, предшествующая дню подачи предложений</w:t>
      </w:r>
      <w:r w:rsidRPr="004E0EA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1D43D4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170D18">
        <w:rPr>
          <w:rFonts w:ascii="Times New Roman" w:eastAsia="Times New Roman" w:hAnsi="Times New Roman" w:cs="Times New Roman"/>
          <w:color w:val="000000"/>
          <w:sz w:val="28"/>
          <w:szCs w:val="28"/>
        </w:rPr>
        <w:t>58123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E096C">
        <w:rPr>
          <w:rFonts w:ascii="Times New Roman" w:hAnsi="Times New Roman"/>
          <w:sz w:val="28"/>
          <w:szCs w:val="28"/>
          <w:u w:val="single"/>
        </w:rPr>
        <w:lastRenderedPageBreak/>
        <w:t>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</w:t>
      </w:r>
      <w:r w:rsidR="00124E3C" w:rsidRPr="001D43D4">
        <w:rPr>
          <w:rFonts w:ascii="Times New Roman" w:hAnsi="Times New Roman" w:cs="Times New Roman"/>
          <w:sz w:val="28"/>
          <w:szCs w:val="28"/>
        </w:rPr>
        <w:t xml:space="preserve">победитель отбора  </w:t>
      </w:r>
      <w:r w:rsidRPr="001D43D4">
        <w:rPr>
          <w:rFonts w:ascii="Times New Roman" w:hAnsi="Times New Roman" w:cs="Times New Roman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D43D4">
        <w:rPr>
          <w:rFonts w:ascii="Times New Roman" w:hAnsi="Times New Roman" w:cs="Times New Roman"/>
          <w:sz w:val="28"/>
          <w:szCs w:val="28"/>
        </w:rPr>
        <w:t xml:space="preserve">его </w:t>
      </w:r>
      <w:r w:rsidRPr="001D43D4">
        <w:rPr>
          <w:rFonts w:ascii="Times New Roman" w:hAnsi="Times New Roman" w:cs="Times New Roman"/>
          <w:sz w:val="28"/>
          <w:szCs w:val="28"/>
        </w:rPr>
        <w:t>получения (в случае почтового отправления днем получения считается дата, указанная на штампе почтового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proofErr w:type="gramStart"/>
      <w:r w:rsidR="004512B6">
        <w:rPr>
          <w:rFonts w:ascii="Times New Roman" w:hAnsi="Times New Roman"/>
          <w:sz w:val="28"/>
          <w:szCs w:val="28"/>
          <w:u w:val="single"/>
        </w:rPr>
        <w:t xml:space="preserve">отбора 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27A33" w:rsidRPr="002D6CC4" w:rsidRDefault="002C6013" w:rsidP="00427A33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</w:t>
      </w:r>
      <w:r w:rsidR="00427A33">
        <w:rPr>
          <w:rFonts w:ascii="Times New Roman" w:eastAsiaTheme="minorEastAsia" w:hAnsi="Times New Roman" w:cs="Times New Roman"/>
          <w:sz w:val="28"/>
          <w:szCs w:val="28"/>
        </w:rPr>
        <w:t>установленных приложениями к</w:t>
      </w:r>
      <w:r w:rsidR="00427A33" w:rsidRPr="00897096">
        <w:t xml:space="preserve"> </w:t>
      </w:r>
      <w:r w:rsidR="00427A33" w:rsidRPr="00897096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="00427A33"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427A33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Департамента </w:t>
      </w:r>
      <w:r w:rsidR="00427A33" w:rsidRPr="003F3308">
        <w:rPr>
          <w:rFonts w:ascii="Times New Roman" w:eastAsiaTheme="minorEastAsia" w:hAnsi="Times New Roman" w:cs="Times New Roman"/>
          <w:sz w:val="28"/>
          <w:szCs w:val="28"/>
        </w:rPr>
        <w:t>от</w:t>
      </w:r>
      <w:r w:rsidR="00427A33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</w:t>
      </w:r>
      <w:r w:rsidR="00427A33" w:rsidRPr="002D6CC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4524C2" w:rsidRPr="004512B6" w:rsidRDefault="004524C2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 xml:space="preserve">предлагаю организацию </w:t>
      </w:r>
      <w:r w:rsidRPr="001D43D4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 w:rsidRPr="001D43D4">
        <w:rPr>
          <w:rFonts w:ascii="Times New Roman" w:hAnsi="Times New Roman" w:cs="Times New Roman"/>
          <w:i/>
          <w:sz w:val="28"/>
          <w:szCs w:val="28"/>
        </w:rPr>
        <w:t>_______________</w:t>
      </w:r>
      <w:r w:rsidRPr="001D43D4">
        <w:rPr>
          <w:rFonts w:ascii="Times New Roman" w:hAnsi="Times New Roman" w:cs="Times New Roman"/>
          <w:sz w:val="28"/>
          <w:szCs w:val="28"/>
        </w:rPr>
        <w:t xml:space="preserve"> рабочих мест для временного /постоянного/ </w:t>
      </w:r>
      <w:r w:rsidRPr="001D43D4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1D43D4">
        <w:rPr>
          <w:rFonts w:ascii="Times New Roman" w:hAnsi="Times New Roman" w:cs="Times New Roman"/>
          <w:sz w:val="28"/>
          <w:szCs w:val="28"/>
        </w:rPr>
        <w:t xml:space="preserve"> трудоустройства граждан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Настоящим подтверждаю соответствие требованиям, установленным пунктом </w:t>
      </w:r>
      <w:r w:rsidR="00B301D2">
        <w:rPr>
          <w:rFonts w:ascii="Times New Roman" w:hAnsi="Times New Roman"/>
          <w:sz w:val="28"/>
          <w:szCs w:val="28"/>
        </w:rPr>
        <w:t>10</w:t>
      </w:r>
      <w:r w:rsidRPr="00AE65D7">
        <w:rPr>
          <w:rFonts w:ascii="Times New Roman" w:hAnsi="Times New Roman"/>
          <w:sz w:val="28"/>
          <w:szCs w:val="28"/>
        </w:rPr>
        <w:t xml:space="preserve">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proofErr w:type="gramStart"/>
      <w:r w:rsidR="004512B6">
        <w:rPr>
          <w:rFonts w:ascii="Times New Roman" w:hAnsi="Times New Roman"/>
          <w:color w:val="000000"/>
          <w:sz w:val="28"/>
          <w:szCs w:val="28"/>
        </w:rPr>
        <w:t>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 временного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трудоустройства </w:t>
            </w:r>
            <w:r w:rsidR="00B30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 (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безработных граждан</w:t>
            </w:r>
            <w:r w:rsidR="00B301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7C5691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7C5691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8F0554" w:rsidRDefault="00CE6898" w:rsidP="008F0554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  <w:r w:rsidR="008F0554" w:rsidRPr="008F05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F0554" w:rsidRDefault="008F0554" w:rsidP="008F0554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Информация о планируемом количестве рабочих мест, участниках мероприятия и сроках проведения общественных работ для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органах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поиска подходящей работы, а также безработных / временного трудоустройства работников, находящихся под риском увольнения</w:t>
      </w:r>
    </w:p>
    <w:p w:rsidR="008F0554" w:rsidRDefault="008F0554" w:rsidP="008F0554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594"/>
        <w:gridCol w:w="1231"/>
        <w:gridCol w:w="1037"/>
        <w:gridCol w:w="601"/>
        <w:gridCol w:w="958"/>
        <w:gridCol w:w="37"/>
        <w:gridCol w:w="1239"/>
        <w:gridCol w:w="188"/>
        <w:gridCol w:w="1229"/>
        <w:gridCol w:w="294"/>
        <w:gridCol w:w="1274"/>
        <w:gridCol w:w="1693"/>
        <w:gridCol w:w="1701"/>
      </w:tblGrid>
      <w:tr w:rsidR="008F0554" w:rsidRPr="00C04C0C" w:rsidTr="0028692B">
        <w:trPr>
          <w:trHeight w:val="12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свободного рабочего места (вакантной должности)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4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работ, дата (</w:t>
            </w:r>
            <w:proofErr w:type="spell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чч.</w:t>
            </w:r>
            <w:proofErr w:type="gramStart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мм.гггг</w:t>
            </w:r>
            <w:proofErr w:type="spellEnd"/>
            <w:proofErr w:type="gramEnd"/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0554" w:rsidRPr="00C04C0C" w:rsidTr="0028692B">
        <w:trPr>
          <w:trHeight w:val="10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5: ищущих работу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5: безработных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8F0554" w:rsidRPr="00C04C0C" w:rsidTr="0028692B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8F0554" w:rsidRPr="00C04C0C" w:rsidTr="002869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554" w:rsidRPr="00C04C0C" w:rsidTr="002869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554" w:rsidRPr="00C04C0C" w:rsidTr="002869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554" w:rsidRPr="00C04C0C" w:rsidTr="0028692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554" w:rsidRPr="00C04C0C" w:rsidTr="0028692B">
        <w:trPr>
          <w:trHeight w:val="6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F0554" w:rsidRPr="00C04C0C" w:rsidTr="0028692B">
        <w:trPr>
          <w:trHeight w:val="49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Справочно: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коэффициент (%) 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554" w:rsidRPr="00C04C0C" w:rsidTr="0028692B">
        <w:trPr>
          <w:trHeight w:val="94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страховые взносы на обязательное пенсионное страхование, обязательное медицинское страхование, временную нетрудоспособность и материнство, травматизм (%)  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0554" w:rsidRPr="00C04C0C" w:rsidTr="0028692B">
        <w:trPr>
          <w:trHeight w:val="315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521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3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554" w:rsidRPr="00C04C0C" w:rsidTr="0028692B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0C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  <w:gridSpan w:val="6"/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4C0C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0554" w:rsidRPr="00C04C0C" w:rsidTr="0028692B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shd w:val="clear" w:color="auto" w:fill="auto"/>
            <w:noWrap/>
            <w:vAlign w:val="bottom"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shd w:val="clear" w:color="auto" w:fill="auto"/>
            <w:noWrap/>
            <w:vAlign w:val="bottom"/>
            <w:hideMark/>
          </w:tcPr>
          <w:p w:rsidR="008F0554" w:rsidRPr="00C04C0C" w:rsidRDefault="008F0554" w:rsidP="002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0554" w:rsidRPr="000F3086" w:rsidRDefault="008F0554" w:rsidP="008F0554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sectPr w:rsidR="008F0554" w:rsidRPr="000F3086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C0"/>
    <w:rsid w:val="00002A8D"/>
    <w:rsid w:val="000368C4"/>
    <w:rsid w:val="000603E2"/>
    <w:rsid w:val="0006466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70D18"/>
    <w:rsid w:val="00197AD6"/>
    <w:rsid w:val="001D1EB0"/>
    <w:rsid w:val="001D43D4"/>
    <w:rsid w:val="001F1907"/>
    <w:rsid w:val="00221424"/>
    <w:rsid w:val="00235C4D"/>
    <w:rsid w:val="00236398"/>
    <w:rsid w:val="0028692B"/>
    <w:rsid w:val="002A280C"/>
    <w:rsid w:val="002B16E9"/>
    <w:rsid w:val="002C6013"/>
    <w:rsid w:val="002D6C92"/>
    <w:rsid w:val="00307CA8"/>
    <w:rsid w:val="00311859"/>
    <w:rsid w:val="003228FF"/>
    <w:rsid w:val="0034280A"/>
    <w:rsid w:val="00371614"/>
    <w:rsid w:val="003A6ED4"/>
    <w:rsid w:val="003C0CB3"/>
    <w:rsid w:val="003D72A8"/>
    <w:rsid w:val="003F5C3F"/>
    <w:rsid w:val="00414DB2"/>
    <w:rsid w:val="00420476"/>
    <w:rsid w:val="00427A33"/>
    <w:rsid w:val="0043438A"/>
    <w:rsid w:val="00445324"/>
    <w:rsid w:val="004512B6"/>
    <w:rsid w:val="004524C2"/>
    <w:rsid w:val="004752D2"/>
    <w:rsid w:val="00495110"/>
    <w:rsid w:val="00495B35"/>
    <w:rsid w:val="004A1584"/>
    <w:rsid w:val="004B083E"/>
    <w:rsid w:val="004B3839"/>
    <w:rsid w:val="004D6A65"/>
    <w:rsid w:val="004E0EAD"/>
    <w:rsid w:val="004E776B"/>
    <w:rsid w:val="005411E7"/>
    <w:rsid w:val="005A4669"/>
    <w:rsid w:val="005B7A69"/>
    <w:rsid w:val="005B7DB8"/>
    <w:rsid w:val="005C73B7"/>
    <w:rsid w:val="005C78E0"/>
    <w:rsid w:val="005D5813"/>
    <w:rsid w:val="005F39D8"/>
    <w:rsid w:val="00603239"/>
    <w:rsid w:val="006F504A"/>
    <w:rsid w:val="00732307"/>
    <w:rsid w:val="00765E12"/>
    <w:rsid w:val="00782FBC"/>
    <w:rsid w:val="007B28A3"/>
    <w:rsid w:val="007B293D"/>
    <w:rsid w:val="007C5691"/>
    <w:rsid w:val="007F4B12"/>
    <w:rsid w:val="0081564A"/>
    <w:rsid w:val="00844597"/>
    <w:rsid w:val="00855CFE"/>
    <w:rsid w:val="0086131B"/>
    <w:rsid w:val="00866C9C"/>
    <w:rsid w:val="008812E6"/>
    <w:rsid w:val="008A60EE"/>
    <w:rsid w:val="008B6DB8"/>
    <w:rsid w:val="008C04A3"/>
    <w:rsid w:val="008C1732"/>
    <w:rsid w:val="008F0554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301D2"/>
    <w:rsid w:val="00B42E19"/>
    <w:rsid w:val="00B7746F"/>
    <w:rsid w:val="00B84E36"/>
    <w:rsid w:val="00B873C6"/>
    <w:rsid w:val="00B9777E"/>
    <w:rsid w:val="00BA5873"/>
    <w:rsid w:val="00BA6645"/>
    <w:rsid w:val="00BD057C"/>
    <w:rsid w:val="00C26289"/>
    <w:rsid w:val="00C3727D"/>
    <w:rsid w:val="00C9033F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973DF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3DD8"/>
  <w15:docId w15:val="{5C198A1D-451D-4D53-B173-2A59BA85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B873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ezovo@dzn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0C96793C92B9ECE033CCC6272D116646AA9B15781FC989E1CC431AD5475E72813D17A8A0921C5066B66B54767E59680266795E228CFF4C6DF2439A6TEW7L" TargetMode="External"/><Relationship Id="rId5" Type="http://schemas.openxmlformats.org/officeDocument/2006/relationships/hyperlink" Target="consultantplus://offline/ref=30C96793C92B9ECE033CCC6272D116646AA9B15781FC989E1CC431AD5475E72813D17A8A0921C5066B66B54767E59680266795E228CFF4C6DF2439A6TEW7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398D-6B6C-4F0F-92BB-08AAC3F9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4736</Words>
  <Characters>26997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CZN</cp:lastModifiedBy>
  <cp:revision>107</cp:revision>
  <dcterms:created xsi:type="dcterms:W3CDTF">2014-03-05T03:51:00Z</dcterms:created>
  <dcterms:modified xsi:type="dcterms:W3CDTF">2023-04-10T10:12:00Z</dcterms:modified>
</cp:coreProperties>
</file>